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53" w:rsidRDefault="001E2E53" w:rsidP="001E2E53">
      <w:pPr>
        <w:jc w:val="center"/>
        <w:rPr>
          <w:rFonts w:ascii="方正仿宋_GBK" w:eastAsia="方正仿宋_GBK"/>
          <w:sz w:val="32"/>
          <w:szCs w:val="32"/>
        </w:rPr>
      </w:pPr>
    </w:p>
    <w:p w:rsidR="001E2E53" w:rsidRDefault="001E2E53" w:rsidP="001E2E53">
      <w:pPr>
        <w:jc w:val="center"/>
        <w:rPr>
          <w:rFonts w:ascii="方正仿宋_GBK" w:eastAsia="方正仿宋_GBK"/>
          <w:sz w:val="32"/>
          <w:szCs w:val="32"/>
        </w:rPr>
      </w:pPr>
    </w:p>
    <w:p w:rsidR="001E2E53" w:rsidRDefault="001E2E53" w:rsidP="001E2E53">
      <w:pPr>
        <w:jc w:val="center"/>
        <w:rPr>
          <w:rFonts w:ascii="方正仿宋_GBK" w:eastAsia="方正仿宋_GBK"/>
          <w:sz w:val="32"/>
          <w:szCs w:val="32"/>
        </w:rPr>
      </w:pPr>
    </w:p>
    <w:p w:rsidR="001E2E53" w:rsidRDefault="001E2E53" w:rsidP="001E2E53">
      <w:pPr>
        <w:rPr>
          <w:rFonts w:ascii="方正仿宋_GBK" w:eastAsia="方正仿宋_GBK"/>
          <w:sz w:val="32"/>
          <w:szCs w:val="32"/>
        </w:rPr>
      </w:pPr>
    </w:p>
    <w:p w:rsidR="001E2E53" w:rsidRDefault="001E2E53" w:rsidP="001E2E53">
      <w:pPr>
        <w:jc w:val="center"/>
        <w:rPr>
          <w:rFonts w:ascii="方正仿宋_GBK" w:eastAsia="方正仿宋_GBK"/>
          <w:sz w:val="32"/>
          <w:szCs w:val="32"/>
        </w:rPr>
      </w:pPr>
    </w:p>
    <w:p w:rsidR="001E2E53" w:rsidRPr="004D115A" w:rsidRDefault="001E2E53" w:rsidP="001E2E53">
      <w:pPr>
        <w:jc w:val="center"/>
        <w:rPr>
          <w:rFonts w:ascii="方正仿宋_GBK" w:eastAsia="方正仿宋_GBK"/>
          <w:sz w:val="32"/>
          <w:szCs w:val="32"/>
        </w:rPr>
      </w:pPr>
      <w:r w:rsidRPr="004D115A">
        <w:rPr>
          <w:rFonts w:ascii="方正仿宋_GBK" w:eastAsia="方正仿宋_GBK" w:hint="eastAsia"/>
          <w:sz w:val="32"/>
          <w:szCs w:val="32"/>
        </w:rPr>
        <w:t>苏建</w:t>
      </w:r>
      <w:r>
        <w:rPr>
          <w:rFonts w:ascii="方正仿宋_GBK" w:eastAsia="方正仿宋_GBK" w:hint="eastAsia"/>
          <w:sz w:val="32"/>
          <w:szCs w:val="32"/>
        </w:rPr>
        <w:t>安竞</w:t>
      </w:r>
      <w:r w:rsidRPr="004D115A">
        <w:rPr>
          <w:rFonts w:ascii="方正仿宋_GBK" w:eastAsia="方正仿宋_GBK" w:hint="eastAsia"/>
          <w:sz w:val="32"/>
          <w:szCs w:val="32"/>
        </w:rPr>
        <w:t>〔20</w:t>
      </w:r>
      <w:r w:rsidR="004628EB">
        <w:rPr>
          <w:rFonts w:ascii="方正仿宋_GBK" w:eastAsia="方正仿宋_GBK"/>
          <w:sz w:val="32"/>
          <w:szCs w:val="32"/>
        </w:rPr>
        <w:t>20</w:t>
      </w:r>
      <w:r w:rsidRPr="004D115A">
        <w:rPr>
          <w:rFonts w:ascii="方正仿宋_GBK" w:eastAsia="方正仿宋_GBK" w:hint="eastAsia"/>
          <w:sz w:val="32"/>
          <w:szCs w:val="32"/>
        </w:rPr>
        <w:t>〕</w:t>
      </w:r>
      <w:r w:rsidR="001C7913">
        <w:rPr>
          <w:rFonts w:ascii="方正仿宋_GBK" w:eastAsia="方正仿宋_GBK" w:hint="eastAsia"/>
          <w:sz w:val="32"/>
          <w:szCs w:val="32"/>
        </w:rPr>
        <w:t>1</w:t>
      </w:r>
      <w:r w:rsidR="001C7913">
        <w:rPr>
          <w:rFonts w:ascii="方正仿宋_GBK" w:eastAsia="方正仿宋_GBK"/>
          <w:sz w:val="32"/>
          <w:szCs w:val="32"/>
        </w:rPr>
        <w:t>4</w:t>
      </w:r>
      <w:r w:rsidRPr="004D115A">
        <w:rPr>
          <w:rFonts w:ascii="方正仿宋_GBK" w:eastAsia="方正仿宋_GBK" w:hint="eastAsia"/>
          <w:sz w:val="32"/>
          <w:szCs w:val="32"/>
        </w:rPr>
        <w:t>号</w:t>
      </w:r>
    </w:p>
    <w:p w:rsidR="001E2E53" w:rsidRPr="003912A2" w:rsidRDefault="001E2E53" w:rsidP="001E2E53">
      <w:pPr>
        <w:spacing w:line="620" w:lineRule="exact"/>
        <w:rPr>
          <w:rFonts w:ascii="方正小标宋简体" w:eastAsia="方正小标宋简体"/>
          <w:color w:val="FF0000"/>
          <w:sz w:val="44"/>
          <w:szCs w:val="44"/>
        </w:rPr>
      </w:pPr>
    </w:p>
    <w:p w:rsidR="001E2E53" w:rsidRDefault="001E2E53" w:rsidP="001E2E53">
      <w:pPr>
        <w:spacing w:line="620" w:lineRule="exact"/>
        <w:rPr>
          <w:rFonts w:ascii="方正小标宋简体" w:eastAsia="方正小标宋简体"/>
          <w:sz w:val="44"/>
          <w:szCs w:val="44"/>
        </w:rPr>
      </w:pPr>
    </w:p>
    <w:p w:rsidR="001E2E53" w:rsidRDefault="001E2E53" w:rsidP="001E2E53">
      <w:pPr>
        <w:spacing w:line="600" w:lineRule="exact"/>
        <w:rPr>
          <w:rFonts w:ascii="方正小标宋_GBK" w:eastAsia="方正小标宋_GBK"/>
          <w:sz w:val="44"/>
          <w:szCs w:val="44"/>
        </w:rPr>
      </w:pPr>
      <w:r w:rsidRPr="004D115A">
        <w:rPr>
          <w:rFonts w:ascii="方正小标宋_GBK" w:eastAsia="方正小标宋_GBK" w:hint="eastAsia"/>
          <w:sz w:val="44"/>
          <w:szCs w:val="44"/>
        </w:rPr>
        <w:t>关于开展</w:t>
      </w:r>
      <w:r>
        <w:rPr>
          <w:rFonts w:ascii="方正小标宋_GBK" w:eastAsia="方正小标宋_GBK" w:hint="eastAsia"/>
          <w:sz w:val="44"/>
          <w:szCs w:val="44"/>
        </w:rPr>
        <w:t>2</w:t>
      </w:r>
      <w:r>
        <w:rPr>
          <w:rFonts w:ascii="方正小标宋_GBK" w:eastAsia="方正小标宋_GBK"/>
          <w:sz w:val="44"/>
          <w:szCs w:val="44"/>
        </w:rPr>
        <w:t>0</w:t>
      </w:r>
      <w:r>
        <w:rPr>
          <w:rFonts w:ascii="方正小标宋_GBK" w:eastAsia="方正小标宋_GBK" w:hint="eastAsia"/>
          <w:sz w:val="44"/>
          <w:szCs w:val="44"/>
        </w:rPr>
        <w:t>20年</w:t>
      </w:r>
      <w:r w:rsidRPr="004D115A">
        <w:rPr>
          <w:rFonts w:ascii="方正小标宋_GBK" w:eastAsia="方正小标宋_GBK" w:hint="eastAsia"/>
          <w:sz w:val="44"/>
          <w:szCs w:val="44"/>
        </w:rPr>
        <w:t>江苏省住房和城乡建设系统</w:t>
      </w:r>
    </w:p>
    <w:p w:rsidR="001E2E53" w:rsidRPr="004D115A" w:rsidRDefault="001E2E53" w:rsidP="001E2E53">
      <w:pPr>
        <w:spacing w:line="600" w:lineRule="exact"/>
        <w:jc w:val="center"/>
        <w:rPr>
          <w:rFonts w:ascii="方正小标宋_GBK" w:eastAsia="方正小标宋_GBK"/>
          <w:sz w:val="44"/>
          <w:szCs w:val="44"/>
        </w:rPr>
      </w:pPr>
      <w:r w:rsidRPr="004D115A">
        <w:rPr>
          <w:rFonts w:ascii="方正小标宋_GBK" w:eastAsia="方正小标宋_GBK" w:hint="eastAsia"/>
          <w:sz w:val="44"/>
          <w:szCs w:val="44"/>
        </w:rPr>
        <w:t>“安康杯”竞赛活动的通知</w:t>
      </w:r>
    </w:p>
    <w:p w:rsidR="001E2E53" w:rsidRPr="00311BA0" w:rsidRDefault="001E2E53" w:rsidP="001E2E53">
      <w:pPr>
        <w:jc w:val="center"/>
        <w:rPr>
          <w:rFonts w:ascii="方正小标宋简体" w:eastAsia="方正小标宋简体"/>
          <w:sz w:val="44"/>
          <w:szCs w:val="44"/>
        </w:rPr>
      </w:pPr>
    </w:p>
    <w:p w:rsidR="001E2E53" w:rsidRPr="004D115A" w:rsidRDefault="001E2E53" w:rsidP="001E2E53">
      <w:pPr>
        <w:spacing w:line="540" w:lineRule="exact"/>
        <w:rPr>
          <w:rFonts w:ascii="方正仿宋_GBK" w:eastAsia="方正仿宋_GBK"/>
          <w:sz w:val="32"/>
          <w:szCs w:val="32"/>
        </w:rPr>
      </w:pPr>
      <w:r w:rsidRPr="00335359">
        <w:rPr>
          <w:rFonts w:ascii="方正仿宋_GBK" w:eastAsia="方正仿宋_GBK" w:hint="eastAsia"/>
          <w:sz w:val="32"/>
          <w:szCs w:val="32"/>
        </w:rPr>
        <w:t>各设区市住房城乡建设</w:t>
      </w:r>
      <w:r>
        <w:rPr>
          <w:rFonts w:ascii="方正仿宋_GBK" w:eastAsia="方正仿宋_GBK" w:hint="eastAsia"/>
          <w:sz w:val="32"/>
          <w:szCs w:val="32"/>
        </w:rPr>
        <w:t>局</w:t>
      </w:r>
      <w:r w:rsidRPr="00335359">
        <w:rPr>
          <w:rFonts w:ascii="方正仿宋_GBK" w:eastAsia="方正仿宋_GBK" w:hint="eastAsia"/>
          <w:sz w:val="32"/>
          <w:szCs w:val="32"/>
        </w:rPr>
        <w:t>（建委、房产</w:t>
      </w:r>
      <w:r>
        <w:rPr>
          <w:rFonts w:ascii="方正仿宋_GBK" w:eastAsia="方正仿宋_GBK" w:hint="eastAsia"/>
          <w:sz w:val="32"/>
          <w:szCs w:val="32"/>
        </w:rPr>
        <w:t>局</w:t>
      </w:r>
      <w:r w:rsidRPr="00335359">
        <w:rPr>
          <w:rFonts w:ascii="方正仿宋_GBK" w:eastAsia="方正仿宋_GBK" w:hint="eastAsia"/>
          <w:sz w:val="32"/>
          <w:szCs w:val="32"/>
        </w:rPr>
        <w:t>）、城管局，南京、无锡、苏州、南通市园林（市政）局</w:t>
      </w:r>
      <w:r w:rsidRPr="004D115A">
        <w:rPr>
          <w:rFonts w:ascii="方正仿宋_GBK" w:eastAsia="方正仿宋_GBK" w:hint="eastAsia"/>
          <w:sz w:val="32"/>
          <w:szCs w:val="32"/>
        </w:rPr>
        <w:t>，各设区市</w:t>
      </w:r>
      <w:r>
        <w:rPr>
          <w:rFonts w:ascii="方正仿宋_GBK" w:eastAsia="方正仿宋_GBK" w:hint="eastAsia"/>
          <w:sz w:val="32"/>
          <w:szCs w:val="32"/>
        </w:rPr>
        <w:t>住房城乡建设、城管、园林产业（局）工会</w:t>
      </w:r>
      <w:r w:rsidR="004628EB">
        <w:rPr>
          <w:rFonts w:ascii="方正仿宋_GBK" w:eastAsia="方正仿宋_GBK" w:hint="eastAsia"/>
          <w:sz w:val="32"/>
          <w:szCs w:val="32"/>
        </w:rPr>
        <w:t>，南京市城建工会、扬州市建设工会</w:t>
      </w:r>
      <w:r w:rsidRPr="004D115A">
        <w:rPr>
          <w:rFonts w:ascii="方正仿宋_GBK" w:eastAsia="方正仿宋_GBK" w:hint="eastAsia"/>
          <w:sz w:val="32"/>
          <w:szCs w:val="32"/>
        </w:rPr>
        <w:t>:</w:t>
      </w:r>
    </w:p>
    <w:p w:rsidR="001E2E53" w:rsidRPr="004D115A" w:rsidRDefault="001E2E53" w:rsidP="001E2E53">
      <w:pPr>
        <w:spacing w:line="540" w:lineRule="exact"/>
        <w:ind w:firstLineChars="200" w:firstLine="640"/>
        <w:jc w:val="left"/>
        <w:rPr>
          <w:rFonts w:ascii="方正仿宋_GBK" w:eastAsia="方正仿宋_GBK" w:hAnsi="新宋体"/>
          <w:b/>
          <w:sz w:val="32"/>
          <w:szCs w:val="32"/>
        </w:rPr>
      </w:pPr>
      <w:r>
        <w:rPr>
          <w:rFonts w:ascii="方正仿宋_GBK" w:eastAsia="方正仿宋_GBK" w:hint="eastAsia"/>
          <w:sz w:val="32"/>
          <w:szCs w:val="32"/>
        </w:rPr>
        <w:t>为进一步落实党的十九大精神，深入贯彻习近平总书记对工会工作和安全生产工作的重要论述，根据《省住房和城乡建设厅 省总工会 省安全生产监督管理局关于印发</w:t>
      </w:r>
      <w:r w:rsidRPr="001A1A6A">
        <w:rPr>
          <w:rFonts w:ascii="方正仿宋_GBK" w:eastAsia="方正仿宋_GBK" w:hint="eastAsia"/>
          <w:sz w:val="32"/>
          <w:szCs w:val="32"/>
        </w:rPr>
        <w:t>〈</w:t>
      </w:r>
      <w:r>
        <w:rPr>
          <w:rFonts w:ascii="方正仿宋_GBK" w:eastAsia="方正仿宋_GBK" w:hint="eastAsia"/>
          <w:sz w:val="32"/>
          <w:szCs w:val="32"/>
        </w:rPr>
        <w:t>江苏省住房和城乡建设系统“安康杯”竞赛活动方案〉的通知》（苏建工会</w:t>
      </w:r>
      <w:r w:rsidRPr="001A1A6A">
        <w:rPr>
          <w:rFonts w:ascii="方正仿宋_GBK" w:eastAsia="方正仿宋_GBK" w:hint="eastAsia"/>
          <w:sz w:val="32"/>
          <w:szCs w:val="32"/>
        </w:rPr>
        <w:t>〔201</w:t>
      </w:r>
      <w:r>
        <w:rPr>
          <w:rFonts w:ascii="方正仿宋_GBK" w:eastAsia="方正仿宋_GBK"/>
          <w:sz w:val="32"/>
          <w:szCs w:val="32"/>
        </w:rPr>
        <w:t>5</w:t>
      </w:r>
      <w:r w:rsidRPr="001A1A6A">
        <w:rPr>
          <w:rFonts w:ascii="方正仿宋_GBK" w:eastAsia="方正仿宋_GBK" w:hint="eastAsia"/>
          <w:sz w:val="32"/>
          <w:szCs w:val="32"/>
        </w:rPr>
        <w:t>〕</w:t>
      </w:r>
      <w:r>
        <w:rPr>
          <w:rFonts w:ascii="方正仿宋_GBK" w:eastAsia="方正仿宋_GBK"/>
          <w:sz w:val="32"/>
          <w:szCs w:val="32"/>
        </w:rPr>
        <w:t>170</w:t>
      </w:r>
      <w:r w:rsidRPr="001A1A6A">
        <w:rPr>
          <w:rFonts w:ascii="方正仿宋_GBK" w:eastAsia="方正仿宋_GBK" w:hint="eastAsia"/>
          <w:sz w:val="32"/>
          <w:szCs w:val="32"/>
        </w:rPr>
        <w:t>号</w:t>
      </w:r>
      <w:r>
        <w:rPr>
          <w:rFonts w:ascii="方正仿宋_GBK" w:eastAsia="方正仿宋_GBK" w:hint="eastAsia"/>
          <w:sz w:val="32"/>
          <w:szCs w:val="32"/>
        </w:rPr>
        <w:t>）</w:t>
      </w:r>
      <w:r w:rsidRPr="004D115A">
        <w:rPr>
          <w:rFonts w:ascii="方正仿宋_GBK" w:eastAsia="方正仿宋_GBK" w:hint="eastAsia"/>
          <w:sz w:val="32"/>
          <w:szCs w:val="32"/>
        </w:rPr>
        <w:t>要求</w:t>
      </w:r>
      <w:r w:rsidR="0049038A">
        <w:rPr>
          <w:rFonts w:ascii="方正仿宋_GBK" w:eastAsia="方正仿宋_GBK" w:hint="eastAsia"/>
          <w:sz w:val="32"/>
          <w:szCs w:val="32"/>
        </w:rPr>
        <w:t>，</w:t>
      </w:r>
      <w:r w:rsidR="00C80196" w:rsidRPr="004628EB">
        <w:rPr>
          <w:rFonts w:ascii="方正仿宋_GBK" w:eastAsia="方正仿宋_GBK" w:hint="eastAsia"/>
          <w:sz w:val="32"/>
          <w:szCs w:val="32"/>
        </w:rPr>
        <w:t>结合我省新冠疫情防控工作实际，</w:t>
      </w:r>
      <w:r>
        <w:rPr>
          <w:rFonts w:ascii="方正仿宋_GBK" w:eastAsia="方正仿宋_GBK" w:hint="eastAsia"/>
          <w:sz w:val="32"/>
          <w:szCs w:val="32"/>
        </w:rPr>
        <w:t>不断</w:t>
      </w:r>
      <w:r w:rsidRPr="004D115A">
        <w:rPr>
          <w:rFonts w:ascii="方正仿宋_GBK" w:eastAsia="方正仿宋_GBK" w:hint="eastAsia"/>
          <w:sz w:val="32"/>
          <w:szCs w:val="32"/>
        </w:rPr>
        <w:t>维护职工职业健康，广泛开展群众性安全生产活动，预防生产安全事故、推进企业安全文化建设，提升企业安全生产水平，</w:t>
      </w:r>
      <w:r>
        <w:rPr>
          <w:rFonts w:ascii="方正仿宋_GBK" w:eastAsia="方正仿宋_GBK" w:hint="eastAsia"/>
          <w:sz w:val="32"/>
          <w:szCs w:val="32"/>
        </w:rPr>
        <w:t>推动住房城乡建设事业高质量发展</w:t>
      </w:r>
      <w:r w:rsidRPr="004D115A">
        <w:rPr>
          <w:rFonts w:ascii="方正仿宋_GBK" w:eastAsia="方正仿宋_GBK" w:hint="eastAsia"/>
          <w:sz w:val="32"/>
          <w:szCs w:val="32"/>
        </w:rPr>
        <w:t>，</w:t>
      </w:r>
      <w:r>
        <w:rPr>
          <w:rFonts w:ascii="方正仿宋_GBK" w:eastAsia="方正仿宋_GBK" w:hint="eastAsia"/>
          <w:sz w:val="32"/>
          <w:szCs w:val="32"/>
        </w:rPr>
        <w:t>经江苏省住房和城乡建设</w:t>
      </w:r>
      <w:r>
        <w:rPr>
          <w:rFonts w:ascii="方正仿宋_GBK" w:eastAsia="方正仿宋_GBK" w:hint="eastAsia"/>
          <w:sz w:val="32"/>
          <w:szCs w:val="32"/>
        </w:rPr>
        <w:lastRenderedPageBreak/>
        <w:t>系统“安康杯”竞赛活动领导小组研究</w:t>
      </w:r>
      <w:r w:rsidRPr="004D115A">
        <w:rPr>
          <w:rFonts w:ascii="方正仿宋_GBK" w:eastAsia="方正仿宋_GBK" w:hint="eastAsia"/>
          <w:sz w:val="32"/>
          <w:szCs w:val="32"/>
        </w:rPr>
        <w:t>决定，在全省住房和城乡建设系统继续深入开展“安康杯”竞赛</w:t>
      </w:r>
      <w:r>
        <w:rPr>
          <w:rFonts w:ascii="方正仿宋_GBK" w:eastAsia="方正仿宋_GBK" w:hint="eastAsia"/>
          <w:sz w:val="32"/>
          <w:szCs w:val="32"/>
        </w:rPr>
        <w:t>。</w:t>
      </w:r>
      <w:r w:rsidRPr="004D115A">
        <w:rPr>
          <w:rFonts w:ascii="方正仿宋_GBK" w:eastAsia="方正仿宋_GBK" w:hint="eastAsia"/>
          <w:sz w:val="32"/>
          <w:szCs w:val="32"/>
        </w:rPr>
        <w:t>现将有关要求通知如下：</w:t>
      </w:r>
    </w:p>
    <w:p w:rsidR="001E2E53" w:rsidRPr="004D115A" w:rsidRDefault="001E2E53" w:rsidP="001E2E53">
      <w:pPr>
        <w:spacing w:line="540" w:lineRule="exact"/>
        <w:ind w:firstLineChars="200" w:firstLine="640"/>
        <w:rPr>
          <w:rFonts w:ascii="方正黑体_GBK" w:eastAsia="方正黑体_GBK"/>
          <w:sz w:val="32"/>
          <w:szCs w:val="32"/>
        </w:rPr>
      </w:pPr>
      <w:r w:rsidRPr="004D115A">
        <w:rPr>
          <w:rFonts w:ascii="方正黑体_GBK" w:eastAsia="方正黑体_GBK" w:hint="eastAsia"/>
          <w:sz w:val="32"/>
          <w:szCs w:val="32"/>
        </w:rPr>
        <w:t>一、指导思想</w:t>
      </w:r>
    </w:p>
    <w:p w:rsidR="001E2E53" w:rsidRPr="004D115A" w:rsidRDefault="001E2E53" w:rsidP="001E2E53">
      <w:pPr>
        <w:spacing w:line="540" w:lineRule="exact"/>
        <w:ind w:firstLineChars="200" w:firstLine="640"/>
        <w:rPr>
          <w:rFonts w:ascii="方正仿宋_GBK" w:eastAsia="方正仿宋_GBK"/>
          <w:sz w:val="32"/>
          <w:szCs w:val="32"/>
        </w:rPr>
      </w:pPr>
      <w:r w:rsidRPr="004D115A">
        <w:rPr>
          <w:rFonts w:ascii="方正仿宋_GBK" w:eastAsia="方正仿宋_GBK" w:hint="eastAsia"/>
          <w:sz w:val="32"/>
          <w:szCs w:val="32"/>
        </w:rPr>
        <w:t>坚持以习近平新时代中国特色社会主义思想为</w:t>
      </w:r>
      <w:r w:rsidR="009E104C">
        <w:rPr>
          <w:rFonts w:ascii="方正仿宋_GBK" w:eastAsia="方正仿宋_GBK" w:hint="eastAsia"/>
          <w:sz w:val="32"/>
          <w:szCs w:val="32"/>
        </w:rPr>
        <w:t>引领</w:t>
      </w:r>
      <w:r w:rsidRPr="004D115A">
        <w:rPr>
          <w:rFonts w:ascii="方正仿宋_GBK" w:eastAsia="方正仿宋_GBK" w:hint="eastAsia"/>
          <w:sz w:val="32"/>
          <w:szCs w:val="32"/>
        </w:rPr>
        <w:t>，深入学习贯彻党的十九大和十九届二中、三中</w:t>
      </w:r>
      <w:r w:rsidR="00C80196" w:rsidRPr="004628EB">
        <w:rPr>
          <w:rFonts w:ascii="方正仿宋_GBK" w:eastAsia="方正仿宋_GBK" w:hint="eastAsia"/>
          <w:sz w:val="32"/>
          <w:szCs w:val="32"/>
        </w:rPr>
        <w:t>、四中</w:t>
      </w:r>
      <w:r w:rsidRPr="004628EB">
        <w:rPr>
          <w:rFonts w:ascii="方正仿宋_GBK" w:eastAsia="方正仿宋_GBK" w:hint="eastAsia"/>
          <w:sz w:val="32"/>
          <w:szCs w:val="32"/>
        </w:rPr>
        <w:t>全会精神，全面落实省委</w:t>
      </w:r>
      <w:r w:rsidR="009E104C" w:rsidRPr="004628EB">
        <w:rPr>
          <w:rFonts w:ascii="方正仿宋_GBK" w:eastAsia="方正仿宋_GBK" w:hint="eastAsia"/>
          <w:sz w:val="32"/>
          <w:szCs w:val="32"/>
        </w:rPr>
        <w:t>省政府有关安全生产工作的</w:t>
      </w:r>
      <w:r w:rsidRPr="004628EB">
        <w:rPr>
          <w:rFonts w:ascii="方正仿宋_GBK" w:eastAsia="方正仿宋_GBK" w:hint="eastAsia"/>
          <w:sz w:val="32"/>
          <w:szCs w:val="32"/>
        </w:rPr>
        <w:t>部署要求，</w:t>
      </w:r>
      <w:r w:rsidR="00C80196" w:rsidRPr="004628EB">
        <w:rPr>
          <w:rFonts w:ascii="方正仿宋_GBK" w:eastAsia="方正仿宋_GBK" w:hint="eastAsia"/>
          <w:sz w:val="32"/>
          <w:szCs w:val="32"/>
        </w:rPr>
        <w:t>结合我省新冠疫情防控工作实际，</w:t>
      </w:r>
      <w:r w:rsidRPr="004D115A">
        <w:rPr>
          <w:rFonts w:ascii="方正仿宋_GBK" w:eastAsia="方正仿宋_GBK" w:hint="eastAsia"/>
          <w:sz w:val="32"/>
          <w:szCs w:val="32"/>
        </w:rPr>
        <w:t>围绕中心、服务大局，忠诚履职、奋力作为，不断开创新时代工会工作新局面，</w:t>
      </w:r>
      <w:r>
        <w:rPr>
          <w:rFonts w:ascii="方正仿宋_GBK" w:eastAsia="方正仿宋_GBK" w:hint="eastAsia"/>
          <w:sz w:val="32"/>
          <w:szCs w:val="32"/>
        </w:rPr>
        <w:t>团结动员广大职工</w:t>
      </w:r>
      <w:r w:rsidR="009E104C">
        <w:rPr>
          <w:rFonts w:ascii="方正仿宋_GBK" w:eastAsia="方正仿宋_GBK" w:hint="eastAsia"/>
          <w:sz w:val="32"/>
          <w:szCs w:val="32"/>
        </w:rPr>
        <w:t>在夺取疫情防控和经济社会发展双胜利的新征程中</w:t>
      </w:r>
      <w:r w:rsidRPr="004D115A">
        <w:rPr>
          <w:rFonts w:ascii="方正仿宋_GBK" w:eastAsia="方正仿宋_GBK" w:hint="eastAsia"/>
          <w:sz w:val="32"/>
          <w:szCs w:val="32"/>
        </w:rPr>
        <w:t>发挥积极作用。</w:t>
      </w:r>
    </w:p>
    <w:p w:rsidR="001E2E53" w:rsidRPr="004D115A" w:rsidRDefault="001E2E53" w:rsidP="001E2E53">
      <w:pPr>
        <w:spacing w:line="540" w:lineRule="exact"/>
        <w:ind w:firstLineChars="200" w:firstLine="640"/>
        <w:rPr>
          <w:rFonts w:ascii="方正黑体_GBK" w:eastAsia="方正黑体_GBK"/>
          <w:sz w:val="32"/>
          <w:szCs w:val="32"/>
        </w:rPr>
      </w:pPr>
      <w:r w:rsidRPr="004D115A">
        <w:rPr>
          <w:rFonts w:ascii="方正黑体_GBK" w:eastAsia="方正黑体_GBK" w:hint="eastAsia"/>
          <w:sz w:val="32"/>
          <w:szCs w:val="32"/>
        </w:rPr>
        <w:t>二、目标任务</w:t>
      </w:r>
    </w:p>
    <w:p w:rsidR="001E2E53" w:rsidRPr="004D115A" w:rsidRDefault="001E2E53" w:rsidP="001E2E53">
      <w:pPr>
        <w:spacing w:line="540" w:lineRule="exact"/>
        <w:ind w:firstLineChars="200" w:firstLine="640"/>
        <w:rPr>
          <w:rFonts w:ascii="方正仿宋_GBK" w:eastAsia="方正仿宋_GBK"/>
          <w:sz w:val="32"/>
          <w:szCs w:val="32"/>
        </w:rPr>
      </w:pPr>
      <w:r w:rsidRPr="004D115A">
        <w:rPr>
          <w:rFonts w:ascii="方正仿宋_GBK" w:eastAsia="方正仿宋_GBK" w:hint="eastAsia"/>
          <w:sz w:val="32"/>
          <w:szCs w:val="32"/>
        </w:rPr>
        <w:t>通过普及劳动安全卫生知识，开展群众性劳动保护活动，组织发动职工排查治理事故隐患和职业病危害，营造“关注安全、关爱生命”良好氛围，推动企业落实安全生产责任制、扎实开展安全文化建设、提升安全生产水平，努力实现全省住建系统“一个降低、两个提高、三个增长、四个百分百”工作的目标，为建设“强富美高”新江苏提供良好的安全生产环境。</w:t>
      </w:r>
    </w:p>
    <w:p w:rsidR="001E2E53" w:rsidRPr="004D115A" w:rsidRDefault="001E2E53" w:rsidP="001E2E53">
      <w:pPr>
        <w:spacing w:line="540" w:lineRule="exact"/>
        <w:ind w:firstLineChars="200" w:firstLine="640"/>
        <w:rPr>
          <w:rFonts w:ascii="方正仿宋_GBK" w:eastAsia="方正仿宋_GBK"/>
          <w:sz w:val="32"/>
          <w:szCs w:val="32"/>
        </w:rPr>
      </w:pPr>
      <w:r w:rsidRPr="004D115A">
        <w:rPr>
          <w:rFonts w:ascii="方正仿宋_GBK" w:eastAsia="方正仿宋_GBK" w:hint="eastAsia"/>
          <w:sz w:val="32"/>
          <w:szCs w:val="32"/>
        </w:rPr>
        <w:t>一个降低：住建系统伤亡事故总量降低。</w:t>
      </w:r>
    </w:p>
    <w:p w:rsidR="001E2E53" w:rsidRPr="004D115A" w:rsidRDefault="001E2E53" w:rsidP="001E2E53">
      <w:pPr>
        <w:spacing w:line="540" w:lineRule="exact"/>
        <w:ind w:firstLineChars="200" w:firstLine="640"/>
        <w:rPr>
          <w:rFonts w:ascii="方正仿宋_GBK" w:eastAsia="方正仿宋_GBK"/>
          <w:sz w:val="32"/>
          <w:szCs w:val="32"/>
        </w:rPr>
      </w:pPr>
      <w:r w:rsidRPr="004D115A">
        <w:rPr>
          <w:rFonts w:ascii="方正仿宋_GBK" w:eastAsia="方正仿宋_GBK" w:hint="eastAsia"/>
          <w:sz w:val="32"/>
          <w:szCs w:val="32"/>
        </w:rPr>
        <w:t>两个提高：提高管理者安全生产意识和管理水平，提高职工安全生产素质和自我防护能力。</w:t>
      </w:r>
    </w:p>
    <w:p w:rsidR="001E2E53" w:rsidRPr="004D115A" w:rsidRDefault="001E2E53" w:rsidP="001E2E53">
      <w:pPr>
        <w:spacing w:line="540" w:lineRule="exact"/>
        <w:ind w:firstLineChars="200" w:firstLine="640"/>
        <w:rPr>
          <w:rFonts w:ascii="方正仿宋_GBK" w:eastAsia="方正仿宋_GBK"/>
          <w:sz w:val="32"/>
          <w:szCs w:val="32"/>
        </w:rPr>
      </w:pPr>
      <w:r w:rsidRPr="004D115A">
        <w:rPr>
          <w:rFonts w:ascii="方正仿宋_GBK" w:eastAsia="方正仿宋_GBK" w:hint="eastAsia"/>
          <w:sz w:val="32"/>
          <w:szCs w:val="32"/>
        </w:rPr>
        <w:t>三个增长：参赛企业数、参赛班组数、参赛职工总数</w:t>
      </w:r>
      <w:r w:rsidR="00994AEF">
        <w:rPr>
          <w:rFonts w:ascii="方正仿宋_GBK" w:eastAsia="方正仿宋_GBK" w:hint="eastAsia"/>
          <w:sz w:val="32"/>
          <w:szCs w:val="32"/>
        </w:rPr>
        <w:t>较去年</w:t>
      </w:r>
      <w:r w:rsidRPr="004D115A">
        <w:rPr>
          <w:rFonts w:ascii="方正仿宋_GBK" w:eastAsia="方正仿宋_GBK" w:hint="eastAsia"/>
          <w:sz w:val="32"/>
          <w:szCs w:val="32"/>
        </w:rPr>
        <w:t>增长5%。</w:t>
      </w:r>
    </w:p>
    <w:p w:rsidR="001E2E53" w:rsidRPr="004D115A" w:rsidRDefault="001E2E53" w:rsidP="001E2E53">
      <w:pPr>
        <w:spacing w:line="540" w:lineRule="exact"/>
        <w:ind w:firstLineChars="200" w:firstLine="640"/>
        <w:rPr>
          <w:rFonts w:ascii="方正仿宋_GBK" w:eastAsia="方正仿宋_GBK"/>
          <w:sz w:val="32"/>
          <w:szCs w:val="32"/>
        </w:rPr>
      </w:pPr>
      <w:r w:rsidRPr="004D115A">
        <w:rPr>
          <w:rFonts w:ascii="方正仿宋_GBK" w:eastAsia="方正仿宋_GBK" w:hint="eastAsia"/>
          <w:sz w:val="32"/>
          <w:szCs w:val="32"/>
        </w:rPr>
        <w:t>四个百分百：企业职工、劳务派遣工和农民工在内的新上岗人员三级教育率、项目部职工安全教育培训率、安全隐患整改率、工伤保险参加率为100%。</w:t>
      </w:r>
    </w:p>
    <w:p w:rsidR="001E2E53" w:rsidRPr="004D115A" w:rsidRDefault="001E2E53" w:rsidP="001E2E53">
      <w:pPr>
        <w:spacing w:line="540" w:lineRule="exact"/>
        <w:ind w:firstLineChars="200" w:firstLine="640"/>
        <w:rPr>
          <w:rFonts w:ascii="方正黑体_GBK" w:eastAsia="方正黑体_GBK"/>
          <w:sz w:val="32"/>
          <w:szCs w:val="32"/>
        </w:rPr>
      </w:pPr>
      <w:r>
        <w:rPr>
          <w:rFonts w:ascii="方正黑体_GBK" w:eastAsia="方正黑体_GBK" w:hint="eastAsia"/>
          <w:sz w:val="32"/>
          <w:szCs w:val="32"/>
        </w:rPr>
        <w:lastRenderedPageBreak/>
        <w:t>三</w:t>
      </w:r>
      <w:r w:rsidRPr="004D115A">
        <w:rPr>
          <w:rFonts w:ascii="方正黑体_GBK" w:eastAsia="方正黑体_GBK" w:hint="eastAsia"/>
          <w:sz w:val="32"/>
          <w:szCs w:val="32"/>
        </w:rPr>
        <w:t>、竞赛内容</w:t>
      </w:r>
    </w:p>
    <w:p w:rsidR="001E2E53" w:rsidRPr="004D115A" w:rsidRDefault="001E2E53" w:rsidP="001E2E53">
      <w:pPr>
        <w:spacing w:line="540" w:lineRule="exact"/>
        <w:ind w:firstLineChars="200" w:firstLine="640"/>
        <w:rPr>
          <w:rFonts w:ascii="方正楷体_GBK" w:eastAsia="方正楷体_GBK"/>
          <w:sz w:val="32"/>
          <w:szCs w:val="32"/>
        </w:rPr>
      </w:pPr>
      <w:r w:rsidRPr="004D115A">
        <w:rPr>
          <w:rFonts w:ascii="方正楷体_GBK" w:eastAsia="方正楷体_GBK" w:hint="eastAsia"/>
          <w:sz w:val="32"/>
          <w:szCs w:val="32"/>
        </w:rPr>
        <w:t>（一）竞赛方针</w:t>
      </w:r>
    </w:p>
    <w:p w:rsidR="001E2E53" w:rsidRPr="004D115A" w:rsidRDefault="001E2E53" w:rsidP="001E2E53">
      <w:pPr>
        <w:spacing w:line="540" w:lineRule="exact"/>
        <w:ind w:firstLineChars="200" w:firstLine="640"/>
        <w:rPr>
          <w:rFonts w:ascii="方正仿宋_GBK" w:eastAsia="方正仿宋_GBK"/>
          <w:sz w:val="32"/>
          <w:szCs w:val="32"/>
        </w:rPr>
      </w:pPr>
      <w:r w:rsidRPr="004D115A">
        <w:rPr>
          <w:rFonts w:ascii="方正仿宋_GBK" w:eastAsia="方正仿宋_GBK" w:cs="Tahoma" w:hint="eastAsia"/>
          <w:color w:val="000000"/>
          <w:sz w:val="32"/>
          <w:szCs w:val="32"/>
        </w:rPr>
        <w:t>安全第一，预防为主，群防群治，防治结合</w:t>
      </w:r>
      <w:r w:rsidR="0049038A" w:rsidRPr="00321EA5">
        <w:rPr>
          <w:rFonts w:ascii="方正仿宋_GBK" w:eastAsia="方正仿宋_GBK" w:cs="Tahoma" w:hint="eastAsia"/>
          <w:sz w:val="32"/>
          <w:szCs w:val="32"/>
        </w:rPr>
        <w:t>。</w:t>
      </w:r>
    </w:p>
    <w:p w:rsidR="001E2E53" w:rsidRPr="004D115A" w:rsidRDefault="001E2E53" w:rsidP="001E2E53">
      <w:pPr>
        <w:spacing w:line="540" w:lineRule="exact"/>
        <w:ind w:firstLineChars="200" w:firstLine="640"/>
        <w:rPr>
          <w:rFonts w:ascii="方正楷体_GBK" w:eastAsia="方正楷体_GBK"/>
          <w:sz w:val="32"/>
          <w:szCs w:val="32"/>
        </w:rPr>
      </w:pPr>
      <w:r w:rsidRPr="004D115A">
        <w:rPr>
          <w:rFonts w:ascii="方正楷体_GBK" w:eastAsia="方正楷体_GBK" w:hint="eastAsia"/>
          <w:sz w:val="32"/>
          <w:szCs w:val="32"/>
        </w:rPr>
        <w:t>（二）参赛范围</w:t>
      </w:r>
    </w:p>
    <w:p w:rsidR="001E2E53" w:rsidRPr="004D115A" w:rsidRDefault="001E2E53" w:rsidP="001E2E53">
      <w:pPr>
        <w:spacing w:line="540" w:lineRule="exact"/>
        <w:ind w:firstLineChars="200" w:firstLine="640"/>
        <w:rPr>
          <w:rFonts w:ascii="方正仿宋_GBK" w:eastAsia="方正仿宋_GBK"/>
          <w:sz w:val="32"/>
          <w:szCs w:val="32"/>
        </w:rPr>
      </w:pPr>
      <w:r w:rsidRPr="004D115A">
        <w:rPr>
          <w:rFonts w:ascii="方正仿宋_GBK" w:eastAsia="方正仿宋_GBK" w:hint="eastAsia"/>
          <w:sz w:val="32"/>
          <w:szCs w:val="32"/>
        </w:rPr>
        <w:t>江苏省住房和城乡建设系统各企事业和机关单位。</w:t>
      </w:r>
    </w:p>
    <w:p w:rsidR="001E2E53" w:rsidRPr="004D115A" w:rsidRDefault="001E2E53" w:rsidP="001E2E53">
      <w:pPr>
        <w:spacing w:line="540" w:lineRule="exact"/>
        <w:ind w:firstLineChars="200" w:firstLine="640"/>
        <w:rPr>
          <w:rFonts w:ascii="方正楷体_GBK" w:eastAsia="方正楷体_GBK"/>
          <w:sz w:val="32"/>
          <w:szCs w:val="32"/>
        </w:rPr>
      </w:pPr>
      <w:r w:rsidRPr="004D115A">
        <w:rPr>
          <w:rFonts w:ascii="方正楷体_GBK" w:eastAsia="方正楷体_GBK" w:hint="eastAsia"/>
          <w:sz w:val="32"/>
          <w:szCs w:val="32"/>
        </w:rPr>
        <w:t>（三）活动内容</w:t>
      </w:r>
    </w:p>
    <w:p w:rsidR="001E2E53" w:rsidRPr="004D115A" w:rsidRDefault="001E2E53" w:rsidP="00171A34">
      <w:pPr>
        <w:spacing w:line="540" w:lineRule="exact"/>
        <w:ind w:firstLineChars="200" w:firstLine="640"/>
        <w:rPr>
          <w:rFonts w:ascii="方正仿宋_GBK" w:eastAsia="方正仿宋_GBK"/>
          <w:sz w:val="32"/>
          <w:szCs w:val="32"/>
        </w:rPr>
      </w:pPr>
      <w:r w:rsidRPr="001C7913">
        <w:rPr>
          <w:rFonts w:ascii="方正仿宋_GBK" w:eastAsia="方正仿宋_GBK" w:hint="eastAsia"/>
          <w:b/>
          <w:bCs/>
          <w:sz w:val="32"/>
          <w:szCs w:val="32"/>
        </w:rPr>
        <w:t>1.</w:t>
      </w:r>
      <w:r w:rsidR="00994AEF" w:rsidRPr="001C7913">
        <w:rPr>
          <w:rFonts w:ascii="方正仿宋_GBK" w:eastAsia="方正仿宋_GBK" w:hint="eastAsia"/>
          <w:b/>
          <w:bCs/>
          <w:sz w:val="32"/>
          <w:szCs w:val="32"/>
        </w:rPr>
        <w:t>扎实抓好</w:t>
      </w:r>
      <w:r w:rsidRPr="001C7913">
        <w:rPr>
          <w:rFonts w:ascii="方正仿宋_GBK" w:eastAsia="方正仿宋_GBK" w:hint="eastAsia"/>
          <w:b/>
          <w:bCs/>
          <w:sz w:val="32"/>
          <w:szCs w:val="32"/>
        </w:rPr>
        <w:t>职工劳动安全卫生知识教育培训。</w:t>
      </w:r>
      <w:r w:rsidRPr="004D115A">
        <w:rPr>
          <w:rFonts w:ascii="方正仿宋_GBK" w:eastAsia="方正仿宋_GBK" w:hint="eastAsia"/>
          <w:sz w:val="32"/>
          <w:szCs w:val="32"/>
        </w:rPr>
        <w:t>组织职工系统学习《劳动法》、《工会法》、《安全生产法》和《职业病防治法》、《中共中央国务院关于推进安全生产领域改革发展的意见》和《江苏省安全生产条例》等相关法律法规和政策文件，</w:t>
      </w:r>
      <w:r w:rsidR="00994AEF">
        <w:rPr>
          <w:rFonts w:ascii="方正仿宋_GBK" w:eastAsia="方正仿宋_GBK" w:hint="eastAsia"/>
          <w:sz w:val="32"/>
          <w:szCs w:val="32"/>
        </w:rPr>
        <w:t>尤其是建筑安全生产法规，</w:t>
      </w:r>
      <w:r w:rsidRPr="004D115A">
        <w:rPr>
          <w:rFonts w:ascii="方正仿宋_GBK" w:eastAsia="方正仿宋_GBK" w:hint="eastAsia"/>
          <w:sz w:val="32"/>
          <w:szCs w:val="32"/>
        </w:rPr>
        <w:t>积极参加“安全生产月”、全省职工“网上安康课堂”劳动安全卫生知识普及教育等活动，不断增强职工安全健康意识。</w:t>
      </w:r>
    </w:p>
    <w:p w:rsidR="001E2E53" w:rsidRPr="004D115A" w:rsidRDefault="001E2E53" w:rsidP="00171A34">
      <w:pPr>
        <w:spacing w:line="540" w:lineRule="exact"/>
        <w:ind w:firstLineChars="200" w:firstLine="640"/>
        <w:rPr>
          <w:rFonts w:ascii="方正仿宋_GBK" w:eastAsia="方正仿宋_GBK"/>
          <w:sz w:val="32"/>
          <w:szCs w:val="32"/>
        </w:rPr>
      </w:pPr>
      <w:r w:rsidRPr="001C7913">
        <w:rPr>
          <w:rFonts w:ascii="方正仿宋_GBK" w:eastAsia="方正仿宋_GBK" w:hint="eastAsia"/>
          <w:b/>
          <w:bCs/>
          <w:sz w:val="32"/>
          <w:szCs w:val="32"/>
        </w:rPr>
        <w:t>2.</w:t>
      </w:r>
      <w:r w:rsidR="00994AEF" w:rsidRPr="001C7913">
        <w:rPr>
          <w:rFonts w:ascii="方正仿宋_GBK" w:eastAsia="方正仿宋_GBK" w:hint="eastAsia"/>
          <w:b/>
          <w:bCs/>
          <w:sz w:val="32"/>
          <w:szCs w:val="32"/>
        </w:rPr>
        <w:t>注意加强</w:t>
      </w:r>
      <w:r w:rsidRPr="001C7913">
        <w:rPr>
          <w:rFonts w:ascii="方正仿宋_GBK" w:eastAsia="方正仿宋_GBK" w:hint="eastAsia"/>
          <w:b/>
          <w:bCs/>
          <w:sz w:val="32"/>
          <w:szCs w:val="32"/>
        </w:rPr>
        <w:t>班组安全建设。</w:t>
      </w:r>
      <w:r w:rsidRPr="004D115A">
        <w:rPr>
          <w:rFonts w:ascii="方正仿宋_GBK" w:eastAsia="方正仿宋_GBK" w:hint="eastAsia"/>
          <w:sz w:val="32"/>
          <w:szCs w:val="32"/>
        </w:rPr>
        <w:t>按照《关于加强工会参与班组安全建设的工作意见》（苏工劳〔2013〕21号）要求，把农民工相对集中的工程项目部、环卫清扫班组作为“安康杯”竞赛主阵地，加强项目班组安全建设，通过班组日常教育、警示教育、安全交底等工作，把劳动保护工作延伸到班组岗位，通过班组安全技能培训、安全合理化建议、安全管理优秀成果展示等活动，推动班组安全管理标准化、规范化和科学化，努力实现“四无”安全管理目标，即安全无事故、生产无隐患、职工无“三违”、管理无缺陷。</w:t>
      </w:r>
    </w:p>
    <w:p w:rsidR="001E2E53" w:rsidRPr="004D115A" w:rsidRDefault="001E2E53" w:rsidP="00171A34">
      <w:pPr>
        <w:spacing w:line="540" w:lineRule="exact"/>
        <w:ind w:firstLineChars="200" w:firstLine="640"/>
        <w:rPr>
          <w:rFonts w:ascii="方正仿宋_GBK" w:eastAsia="方正仿宋_GBK"/>
          <w:sz w:val="32"/>
          <w:szCs w:val="32"/>
        </w:rPr>
      </w:pPr>
      <w:r w:rsidRPr="001C7913">
        <w:rPr>
          <w:rFonts w:ascii="方正仿宋_GBK" w:eastAsia="方正仿宋_GBK" w:hint="eastAsia"/>
          <w:b/>
          <w:bCs/>
          <w:sz w:val="32"/>
          <w:szCs w:val="32"/>
        </w:rPr>
        <w:t>3.</w:t>
      </w:r>
      <w:r w:rsidR="00994AEF" w:rsidRPr="001C7913">
        <w:rPr>
          <w:rFonts w:ascii="方正仿宋_GBK" w:eastAsia="方正仿宋_GBK" w:hint="eastAsia"/>
          <w:b/>
          <w:bCs/>
          <w:sz w:val="32"/>
          <w:szCs w:val="32"/>
        </w:rPr>
        <w:t>广泛</w:t>
      </w:r>
      <w:r w:rsidRPr="001C7913">
        <w:rPr>
          <w:rFonts w:ascii="方正仿宋_GBK" w:eastAsia="方正仿宋_GBK" w:hint="eastAsia"/>
          <w:b/>
          <w:bCs/>
          <w:sz w:val="32"/>
          <w:szCs w:val="32"/>
        </w:rPr>
        <w:t>开展群众性劳动保护</w:t>
      </w:r>
      <w:r w:rsidR="00994AEF" w:rsidRPr="001C7913">
        <w:rPr>
          <w:rFonts w:ascii="方正仿宋_GBK" w:eastAsia="方正仿宋_GBK" w:hint="eastAsia"/>
          <w:b/>
          <w:bCs/>
          <w:sz w:val="32"/>
          <w:szCs w:val="32"/>
        </w:rPr>
        <w:t>工作</w:t>
      </w:r>
      <w:r w:rsidRPr="001C7913">
        <w:rPr>
          <w:rFonts w:ascii="方正仿宋_GBK" w:eastAsia="方正仿宋_GBK" w:hint="eastAsia"/>
          <w:b/>
          <w:bCs/>
          <w:sz w:val="32"/>
          <w:szCs w:val="32"/>
        </w:rPr>
        <w:t>。</w:t>
      </w:r>
      <w:r w:rsidRPr="004D115A">
        <w:rPr>
          <w:rFonts w:ascii="方正仿宋_GBK" w:eastAsia="方正仿宋_GBK" w:hint="eastAsia"/>
          <w:sz w:val="32"/>
          <w:szCs w:val="32"/>
        </w:rPr>
        <w:t>按照《关于开展企事业工会劳动保护工作规范化建设的实施意见》（苏工办〔2014〕40号）要求，建立健全工会劳动保护组织网络，配备工会劳动</w:t>
      </w:r>
      <w:r w:rsidRPr="004D115A">
        <w:rPr>
          <w:rFonts w:ascii="方正仿宋_GBK" w:eastAsia="方正仿宋_GBK" w:hint="eastAsia"/>
          <w:sz w:val="32"/>
          <w:szCs w:val="32"/>
        </w:rPr>
        <w:lastRenderedPageBreak/>
        <w:t>保护监督检查员，开展劳动保护监督检查和职工代表安全巡视等活动，推行劳动安全卫生专项集体合同制度，广泛开展“双十”等安全文化活动，深化推行“1+3”安全监控工作体系，引导职工积极参加安全生产民主管理、民主监督等实践，保障职工安全健康权益。</w:t>
      </w:r>
    </w:p>
    <w:p w:rsidR="001E2E53" w:rsidRPr="004D115A" w:rsidRDefault="001E2E53" w:rsidP="00171A34">
      <w:pPr>
        <w:spacing w:line="540" w:lineRule="exact"/>
        <w:ind w:firstLineChars="200" w:firstLine="640"/>
        <w:rPr>
          <w:rFonts w:ascii="方正仿宋_GBK" w:eastAsia="方正仿宋_GBK"/>
          <w:sz w:val="32"/>
          <w:szCs w:val="32"/>
        </w:rPr>
      </w:pPr>
      <w:r w:rsidRPr="001C7913">
        <w:rPr>
          <w:rFonts w:ascii="方正仿宋_GBK" w:eastAsia="方正仿宋_GBK" w:hint="eastAsia"/>
          <w:b/>
          <w:bCs/>
          <w:sz w:val="32"/>
          <w:szCs w:val="32"/>
        </w:rPr>
        <w:t>4.</w:t>
      </w:r>
      <w:r w:rsidR="00994AEF" w:rsidRPr="001C7913">
        <w:rPr>
          <w:rFonts w:ascii="方正仿宋_GBK" w:eastAsia="方正仿宋_GBK" w:hint="eastAsia"/>
          <w:b/>
          <w:bCs/>
          <w:sz w:val="32"/>
          <w:szCs w:val="32"/>
        </w:rPr>
        <w:t>认真</w:t>
      </w:r>
      <w:r w:rsidRPr="001C7913">
        <w:rPr>
          <w:rFonts w:ascii="方正仿宋_GBK" w:eastAsia="方正仿宋_GBK" w:hint="eastAsia"/>
          <w:b/>
          <w:bCs/>
          <w:sz w:val="32"/>
          <w:szCs w:val="32"/>
        </w:rPr>
        <w:t>组织开展隐患排查治理。</w:t>
      </w:r>
      <w:r w:rsidRPr="004D115A">
        <w:rPr>
          <w:rFonts w:ascii="方正仿宋_GBK" w:eastAsia="方正仿宋_GBK" w:hint="eastAsia"/>
          <w:sz w:val="32"/>
          <w:szCs w:val="32"/>
        </w:rPr>
        <w:t>认真贯彻全国总工会《关于组织职工开展安全生产隐患排查治理工作的意见》（总工发〔2011〕76号），组织动员职工立足班组岗位，以查身边隐患、保职工安康、促企业发展为目的，广泛开展“安全隐患随手拍”等活动，建立向负有安全生产监督管理职责的部门和企业职代会报告企业重大隐患治理情况的“双报告”制度，实现安全生产隐患排查治理的常态化、制度化、规范化。</w:t>
      </w:r>
    </w:p>
    <w:p w:rsidR="001E2E53" w:rsidRPr="004D115A" w:rsidRDefault="001E2E53" w:rsidP="00171A34">
      <w:pPr>
        <w:spacing w:line="540" w:lineRule="exact"/>
        <w:ind w:firstLineChars="200" w:firstLine="640"/>
        <w:rPr>
          <w:rFonts w:ascii="方正仿宋_GBK" w:eastAsia="方正仿宋_GBK"/>
          <w:sz w:val="32"/>
          <w:szCs w:val="32"/>
        </w:rPr>
      </w:pPr>
      <w:r w:rsidRPr="001C7913">
        <w:rPr>
          <w:rFonts w:ascii="方正仿宋_GBK" w:eastAsia="方正仿宋_GBK" w:hint="eastAsia"/>
          <w:b/>
          <w:bCs/>
          <w:sz w:val="32"/>
          <w:szCs w:val="32"/>
        </w:rPr>
        <w:t>5.</w:t>
      </w:r>
      <w:r w:rsidR="00994AEF" w:rsidRPr="001C7913">
        <w:rPr>
          <w:rFonts w:ascii="方正仿宋_GBK" w:eastAsia="方正仿宋_GBK" w:hint="eastAsia"/>
          <w:b/>
          <w:bCs/>
          <w:sz w:val="32"/>
          <w:szCs w:val="32"/>
        </w:rPr>
        <w:t>切实</w:t>
      </w:r>
      <w:r w:rsidRPr="001C7913">
        <w:rPr>
          <w:rFonts w:ascii="方正仿宋_GBK" w:eastAsia="方正仿宋_GBK" w:hint="eastAsia"/>
          <w:b/>
          <w:bCs/>
          <w:sz w:val="32"/>
          <w:szCs w:val="32"/>
        </w:rPr>
        <w:t>加强安全生产标准化建设</w:t>
      </w:r>
      <w:r w:rsidRPr="001C7913">
        <w:rPr>
          <w:rFonts w:ascii="方正仿宋_GBK" w:eastAsia="方正仿宋_GBK" w:hint="eastAsia"/>
          <w:b/>
          <w:bCs/>
          <w:color w:val="000000"/>
          <w:sz w:val="32"/>
          <w:szCs w:val="32"/>
          <w:shd w:val="clear" w:color="auto" w:fill="FFFFFF"/>
        </w:rPr>
        <w:t>。</w:t>
      </w:r>
      <w:r w:rsidRPr="004D115A">
        <w:rPr>
          <w:rFonts w:ascii="方正仿宋_GBK" w:eastAsia="方正仿宋_GBK" w:hint="eastAsia"/>
          <w:sz w:val="32"/>
          <w:szCs w:val="32"/>
        </w:rPr>
        <w:t>按照《关于深入开展企业安全生产标准化建设的指导意见》(安委〔2011〕4号)、《建筑施工安全生产标准化考评暂行办法》（建质〔2011〕111号</w:t>
      </w:r>
      <w:r w:rsidRPr="004D115A">
        <w:rPr>
          <w:rFonts w:ascii="方正仿宋_GBK" w:eastAsia="方正仿宋_GBK" w:hint="eastAsia"/>
          <w:sz w:val="32"/>
          <w:szCs w:val="32"/>
        </w:rPr>
        <w:t> </w:t>
      </w:r>
      <w:r w:rsidRPr="004D115A">
        <w:rPr>
          <w:rFonts w:ascii="方正仿宋_GBK" w:eastAsia="方正仿宋_GBK" w:hint="eastAsia"/>
          <w:sz w:val="32"/>
          <w:szCs w:val="32"/>
        </w:rPr>
        <w:t>）、《企业安全生产标准化基本规范》(AQ/T9006-2010) 和《江苏省建筑施工标准化文明示范工地标准》要求，开展安全生产标准化建设活动，落实主体责任，提升管理水平，优化施工环境，控制建筑扬尘，安全文明施工，保障安全发展。</w:t>
      </w:r>
    </w:p>
    <w:p w:rsidR="001E2E53" w:rsidRPr="004D115A" w:rsidRDefault="001E2E53" w:rsidP="00171A34">
      <w:pPr>
        <w:spacing w:line="540" w:lineRule="exact"/>
        <w:ind w:firstLineChars="200" w:firstLine="640"/>
        <w:rPr>
          <w:rFonts w:ascii="方正仿宋_GBK" w:eastAsia="方正仿宋_GBK"/>
          <w:sz w:val="32"/>
          <w:szCs w:val="32"/>
        </w:rPr>
      </w:pPr>
      <w:r w:rsidRPr="001C7913">
        <w:rPr>
          <w:rFonts w:ascii="方正仿宋_GBK" w:eastAsia="方正仿宋_GBK" w:hint="eastAsia"/>
          <w:b/>
          <w:bCs/>
          <w:sz w:val="32"/>
          <w:szCs w:val="32"/>
        </w:rPr>
        <w:t>6.</w:t>
      </w:r>
      <w:r w:rsidR="00994AEF" w:rsidRPr="001C7913">
        <w:rPr>
          <w:rFonts w:ascii="方正仿宋_GBK" w:eastAsia="方正仿宋_GBK" w:hint="eastAsia"/>
          <w:b/>
          <w:bCs/>
          <w:sz w:val="32"/>
          <w:szCs w:val="32"/>
        </w:rPr>
        <w:t>重视</w:t>
      </w:r>
      <w:r w:rsidRPr="001C7913">
        <w:rPr>
          <w:rFonts w:ascii="方正仿宋_GBK" w:eastAsia="方正仿宋_GBK" w:hint="eastAsia"/>
          <w:b/>
          <w:bCs/>
          <w:sz w:val="32"/>
          <w:szCs w:val="32"/>
        </w:rPr>
        <w:t>开展职业病危害防治工作。</w:t>
      </w:r>
      <w:r w:rsidRPr="004D115A">
        <w:rPr>
          <w:rFonts w:ascii="方正仿宋_GBK" w:eastAsia="方正仿宋_GBK" w:hint="eastAsia"/>
          <w:sz w:val="32"/>
          <w:szCs w:val="32"/>
        </w:rPr>
        <w:t>严格执行建筑施工“三同时”安全制度，依法足额提取安全健康费用，改进安全防护设施，配发合格劳动保护用品，持续改善安全生产条件。按照《关于进一步做好建筑业工伤保险工作的意见》（人社部发〔2014〕103号），依法参加工伤保险，实现对农民工、劳务派遣工参保的全覆盖。履行职业病危害告知义务，定期开展职</w:t>
      </w:r>
      <w:r w:rsidRPr="004D115A">
        <w:rPr>
          <w:rFonts w:ascii="方正仿宋_GBK" w:eastAsia="方正仿宋_GBK" w:hint="eastAsia"/>
          <w:sz w:val="32"/>
          <w:szCs w:val="32"/>
        </w:rPr>
        <w:lastRenderedPageBreak/>
        <w:t>业健康检查，建立职工职业健康监护档案。对施工现场的建筑扬尘、焊接弧光、噪声、振动、苯类等有害因素加强监测管理。深入开展以农民工为主要走访慰问对象的夏季安康“送清凉、送安全、送法律”活动。落实《防暑降温措施管理办法》，缩短高温作业工时，实施高温错时作业，及时足额发放高温津贴。</w:t>
      </w:r>
    </w:p>
    <w:p w:rsidR="00994AEF" w:rsidRDefault="001E2E53" w:rsidP="00171A34">
      <w:pPr>
        <w:spacing w:line="540" w:lineRule="exact"/>
        <w:ind w:firstLineChars="200" w:firstLine="640"/>
        <w:rPr>
          <w:rFonts w:ascii="方正仿宋_GBK" w:eastAsia="方正仿宋_GBK"/>
          <w:sz w:val="32"/>
          <w:szCs w:val="32"/>
        </w:rPr>
      </w:pPr>
      <w:r w:rsidRPr="001C7913">
        <w:rPr>
          <w:rFonts w:ascii="方正仿宋_GBK" w:eastAsia="方正仿宋_GBK" w:hint="eastAsia"/>
          <w:b/>
          <w:bCs/>
          <w:sz w:val="32"/>
          <w:szCs w:val="32"/>
        </w:rPr>
        <w:t>7.</w:t>
      </w:r>
      <w:bookmarkStart w:id="0" w:name="_Hlk1471739"/>
      <w:r w:rsidR="00994AEF" w:rsidRPr="001C7913">
        <w:rPr>
          <w:rFonts w:ascii="方正仿宋_GBK" w:eastAsia="方正仿宋_GBK" w:hint="eastAsia"/>
          <w:b/>
          <w:bCs/>
          <w:sz w:val="32"/>
          <w:szCs w:val="32"/>
        </w:rPr>
        <w:t>不断加强“安康</w:t>
      </w:r>
      <w:r w:rsidR="00994AEF" w:rsidRPr="001C7913">
        <w:rPr>
          <w:rFonts w:ascii="微软雅黑" w:eastAsia="微软雅黑" w:hAnsi="微软雅黑" w:cs="微软雅黑" w:hint="eastAsia"/>
          <w:b/>
          <w:bCs/>
          <w:sz w:val="32"/>
          <w:szCs w:val="32"/>
        </w:rPr>
        <w:t>･</w:t>
      </w:r>
      <w:r w:rsidR="00994AEF" w:rsidRPr="001C7913">
        <w:rPr>
          <w:rFonts w:ascii="方正仿宋_GBK" w:eastAsia="方正仿宋_GBK" w:hint="eastAsia"/>
          <w:b/>
          <w:bCs/>
          <w:sz w:val="32"/>
          <w:szCs w:val="32"/>
        </w:rPr>
        <w:t>爱心驿站”</w:t>
      </w:r>
      <w:bookmarkEnd w:id="0"/>
      <w:r w:rsidRPr="001C7913">
        <w:rPr>
          <w:rFonts w:ascii="方正仿宋_GBK" w:eastAsia="方正仿宋_GBK" w:hint="eastAsia"/>
          <w:b/>
          <w:bCs/>
          <w:sz w:val="32"/>
          <w:szCs w:val="32"/>
        </w:rPr>
        <w:t>建设。</w:t>
      </w:r>
      <w:r w:rsidRPr="004D115A">
        <w:rPr>
          <w:rFonts w:ascii="方正仿宋_GBK" w:eastAsia="方正仿宋_GBK" w:hint="eastAsia"/>
          <w:sz w:val="32"/>
          <w:szCs w:val="32"/>
        </w:rPr>
        <w:t>积极建设“安康</w:t>
      </w:r>
      <w:r w:rsidRPr="004D115A">
        <w:rPr>
          <w:rFonts w:ascii="微软雅黑" w:eastAsia="微软雅黑" w:hAnsi="微软雅黑" w:cs="微软雅黑" w:hint="eastAsia"/>
          <w:sz w:val="32"/>
          <w:szCs w:val="32"/>
        </w:rPr>
        <w:t>･</w:t>
      </w:r>
      <w:r w:rsidRPr="004D115A">
        <w:rPr>
          <w:rFonts w:ascii="方正仿宋_GBK" w:eastAsia="方正仿宋_GBK" w:hAnsi="方正仿宋_GBK" w:cs="方正仿宋_GBK" w:hint="eastAsia"/>
          <w:sz w:val="32"/>
          <w:szCs w:val="32"/>
        </w:rPr>
        <w:t>爱心驿站</w:t>
      </w:r>
      <w:r w:rsidRPr="004D115A">
        <w:rPr>
          <w:rFonts w:ascii="方正仿宋_GBK" w:eastAsia="方正仿宋_GBK" w:hint="eastAsia"/>
          <w:sz w:val="32"/>
          <w:szCs w:val="32"/>
        </w:rPr>
        <w:t>”，不断改善环卫职工等特殊群体劳动条件和工作环境。把“安康</w:t>
      </w:r>
      <w:bookmarkStart w:id="1" w:name="_Hlk1471762"/>
      <w:r w:rsidRPr="004D115A">
        <w:rPr>
          <w:rFonts w:ascii="微软雅黑" w:eastAsia="微软雅黑" w:hAnsi="微软雅黑" w:cs="微软雅黑" w:hint="eastAsia"/>
          <w:sz w:val="32"/>
          <w:szCs w:val="32"/>
        </w:rPr>
        <w:t>･</w:t>
      </w:r>
      <w:bookmarkEnd w:id="1"/>
      <w:r w:rsidRPr="004D115A">
        <w:rPr>
          <w:rFonts w:ascii="方正仿宋_GBK" w:eastAsia="方正仿宋_GBK" w:hint="eastAsia"/>
          <w:sz w:val="32"/>
          <w:szCs w:val="32"/>
        </w:rPr>
        <w:t>爱心驿站”建设作为维护户外劳动者权益、帮助实现体面劳动的重要举措，作为实施“职业健康关爱行动”、开展服务职工工作的创新载体，制定工作目标，明确责任分工，加强内部协作，加大经费投入，定期评价管理，不断提升规范化水平。</w:t>
      </w:r>
    </w:p>
    <w:p w:rsidR="004628EB" w:rsidRPr="004D115A" w:rsidRDefault="004628EB" w:rsidP="00171A34">
      <w:pPr>
        <w:spacing w:line="540" w:lineRule="exact"/>
        <w:ind w:firstLineChars="200" w:firstLine="640"/>
        <w:rPr>
          <w:rFonts w:ascii="方正仿宋_GBK" w:eastAsia="方正仿宋_GBK"/>
          <w:sz w:val="32"/>
          <w:szCs w:val="32"/>
        </w:rPr>
      </w:pPr>
      <w:r w:rsidRPr="001C7913">
        <w:rPr>
          <w:rFonts w:ascii="方正仿宋_GBK" w:eastAsia="方正仿宋_GBK" w:hint="eastAsia"/>
          <w:b/>
          <w:bCs/>
          <w:sz w:val="32"/>
          <w:szCs w:val="32"/>
        </w:rPr>
        <w:t>8</w:t>
      </w:r>
      <w:r w:rsidRPr="001C7913">
        <w:rPr>
          <w:rFonts w:ascii="方正仿宋_GBK" w:eastAsia="方正仿宋_GBK"/>
          <w:b/>
          <w:bCs/>
          <w:sz w:val="32"/>
          <w:szCs w:val="32"/>
        </w:rPr>
        <w:t>.</w:t>
      </w:r>
      <w:r w:rsidR="00994AEF" w:rsidRPr="001C7913">
        <w:rPr>
          <w:rFonts w:ascii="方正仿宋_GBK" w:eastAsia="方正仿宋_GBK" w:hint="eastAsia"/>
          <w:b/>
          <w:bCs/>
          <w:sz w:val="32"/>
          <w:szCs w:val="32"/>
        </w:rPr>
        <w:t>积极探索智慧工地建设与维护职工安康权益的有效结合。</w:t>
      </w:r>
      <w:r w:rsidR="00DC0607">
        <w:rPr>
          <w:rFonts w:ascii="方正仿宋_GBK" w:eastAsia="方正仿宋_GBK" w:hint="eastAsia"/>
          <w:sz w:val="32"/>
          <w:szCs w:val="32"/>
        </w:rPr>
        <w:t>按照</w:t>
      </w:r>
      <w:r w:rsidR="00994AEF">
        <w:rPr>
          <w:rFonts w:ascii="方正仿宋_GBK" w:eastAsia="方正仿宋_GBK" w:hint="eastAsia"/>
          <w:sz w:val="32"/>
          <w:szCs w:val="32"/>
        </w:rPr>
        <w:t>省住房和城乡建设厅</w:t>
      </w:r>
      <w:r w:rsidR="00DC0607" w:rsidRPr="004D115A">
        <w:rPr>
          <w:rFonts w:ascii="方正仿宋_GBK" w:eastAsia="方正仿宋_GBK" w:hint="eastAsia"/>
          <w:sz w:val="32"/>
          <w:szCs w:val="32"/>
        </w:rPr>
        <w:t>《</w:t>
      </w:r>
      <w:r w:rsidR="00DC0607">
        <w:rPr>
          <w:rFonts w:ascii="方正仿宋_GBK" w:eastAsia="方正仿宋_GBK" w:hint="eastAsia"/>
          <w:sz w:val="32"/>
          <w:szCs w:val="32"/>
        </w:rPr>
        <w:t>在建筑工地开展“数字管理提效能 智慧建设促安康”行动试点工作方案</w:t>
      </w:r>
      <w:r w:rsidR="00DC0607" w:rsidRPr="004D115A">
        <w:rPr>
          <w:rFonts w:ascii="方正仿宋_GBK" w:eastAsia="方正仿宋_GBK" w:hint="eastAsia"/>
          <w:sz w:val="32"/>
          <w:szCs w:val="32"/>
        </w:rPr>
        <w:t>》（</w:t>
      </w:r>
      <w:r w:rsidR="00DC0607">
        <w:rPr>
          <w:rFonts w:ascii="方正仿宋_GBK" w:eastAsia="方正仿宋_GBK" w:hint="eastAsia"/>
          <w:sz w:val="32"/>
          <w:szCs w:val="32"/>
        </w:rPr>
        <w:t>苏建工会</w:t>
      </w:r>
      <w:r w:rsidR="00DC0607" w:rsidRPr="004D115A">
        <w:rPr>
          <w:rFonts w:ascii="方正仿宋_GBK" w:eastAsia="方正仿宋_GBK" w:hint="eastAsia"/>
          <w:sz w:val="32"/>
          <w:szCs w:val="32"/>
        </w:rPr>
        <w:t>〔</w:t>
      </w:r>
      <w:r w:rsidR="00DC0607">
        <w:rPr>
          <w:rFonts w:ascii="方正仿宋_GBK" w:eastAsia="方正仿宋_GBK" w:hint="eastAsia"/>
          <w:sz w:val="32"/>
          <w:szCs w:val="32"/>
        </w:rPr>
        <w:t>2020</w:t>
      </w:r>
      <w:r w:rsidR="00DC0607" w:rsidRPr="004D115A">
        <w:rPr>
          <w:rFonts w:ascii="方正仿宋_GBK" w:eastAsia="方正仿宋_GBK" w:hint="eastAsia"/>
          <w:sz w:val="32"/>
          <w:szCs w:val="32"/>
        </w:rPr>
        <w:t>〕</w:t>
      </w:r>
      <w:r w:rsidR="00DC0607">
        <w:rPr>
          <w:rFonts w:ascii="方正仿宋_GBK" w:eastAsia="方正仿宋_GBK" w:hint="eastAsia"/>
          <w:sz w:val="32"/>
          <w:szCs w:val="32"/>
        </w:rPr>
        <w:t>66</w:t>
      </w:r>
      <w:r w:rsidR="00DC0607" w:rsidRPr="004D115A">
        <w:rPr>
          <w:rFonts w:ascii="方正仿宋_GBK" w:eastAsia="方正仿宋_GBK" w:hint="eastAsia"/>
          <w:sz w:val="32"/>
          <w:szCs w:val="32"/>
        </w:rPr>
        <w:t>号）</w:t>
      </w:r>
      <w:r w:rsidR="00DC0607">
        <w:rPr>
          <w:rFonts w:ascii="方正仿宋_GBK" w:eastAsia="方正仿宋_GBK" w:hint="eastAsia"/>
          <w:sz w:val="32"/>
          <w:szCs w:val="32"/>
        </w:rPr>
        <w:t>要求，</w:t>
      </w:r>
      <w:r w:rsidR="00994AEF">
        <w:rPr>
          <w:rFonts w:ascii="方正仿宋_GBK" w:eastAsia="方正仿宋_GBK" w:hint="eastAsia"/>
          <w:sz w:val="32"/>
          <w:szCs w:val="32"/>
        </w:rPr>
        <w:t>不等不靠，积极探索把提升职工安全意识、提高职工安全技能和维护职工生命健康权益纳入智慧工地建设，同部署、同监督</w:t>
      </w:r>
      <w:r w:rsidR="00A66800">
        <w:rPr>
          <w:rFonts w:ascii="方正仿宋_GBK" w:eastAsia="方正仿宋_GBK" w:hint="eastAsia"/>
          <w:sz w:val="32"/>
          <w:szCs w:val="32"/>
        </w:rPr>
        <w:t>、同考核，将安全管理关口整体前移，有效避免和减少事故发生</w:t>
      </w:r>
      <w:r w:rsidR="00F70247">
        <w:rPr>
          <w:rFonts w:ascii="方正仿宋_GBK" w:eastAsia="方正仿宋_GBK" w:hint="eastAsia"/>
          <w:sz w:val="32"/>
          <w:szCs w:val="32"/>
        </w:rPr>
        <w:t>。</w:t>
      </w:r>
    </w:p>
    <w:p w:rsidR="001E2E53" w:rsidRPr="004D115A" w:rsidRDefault="001E2E53" w:rsidP="001E2E53">
      <w:pPr>
        <w:spacing w:line="540" w:lineRule="exact"/>
        <w:ind w:firstLineChars="200" w:firstLine="640"/>
        <w:rPr>
          <w:rFonts w:ascii="方正黑体_GBK" w:eastAsia="方正黑体_GBK"/>
          <w:sz w:val="32"/>
          <w:szCs w:val="32"/>
        </w:rPr>
      </w:pPr>
      <w:r>
        <w:rPr>
          <w:rFonts w:ascii="方正黑体_GBK" w:eastAsia="方正黑体_GBK" w:hint="eastAsia"/>
          <w:sz w:val="32"/>
          <w:szCs w:val="32"/>
        </w:rPr>
        <w:t>四</w:t>
      </w:r>
      <w:r w:rsidRPr="004D115A">
        <w:rPr>
          <w:rFonts w:ascii="方正黑体_GBK" w:eastAsia="方正黑体_GBK" w:hint="eastAsia"/>
          <w:sz w:val="32"/>
          <w:szCs w:val="32"/>
        </w:rPr>
        <w:t>、实施步骤</w:t>
      </w:r>
    </w:p>
    <w:p w:rsidR="001E2E53" w:rsidRPr="004D115A" w:rsidRDefault="001E2E53" w:rsidP="001E2E53">
      <w:pPr>
        <w:spacing w:line="540" w:lineRule="exact"/>
        <w:ind w:firstLineChars="200" w:firstLine="640"/>
        <w:rPr>
          <w:rFonts w:ascii="方正仿宋_GBK" w:eastAsia="方正仿宋_GBK"/>
          <w:sz w:val="32"/>
          <w:szCs w:val="32"/>
        </w:rPr>
      </w:pPr>
      <w:r w:rsidRPr="004D115A">
        <w:rPr>
          <w:rFonts w:ascii="方正仿宋_GBK" w:eastAsia="方正仿宋_GBK" w:hint="eastAsia"/>
          <w:sz w:val="32"/>
          <w:szCs w:val="32"/>
        </w:rPr>
        <w:t>“安康杯”竞赛活动每年度分三个阶段进行。</w:t>
      </w:r>
    </w:p>
    <w:p w:rsidR="001E2E53" w:rsidRPr="004D115A" w:rsidRDefault="001E2E53" w:rsidP="001E2E53">
      <w:pPr>
        <w:spacing w:line="540" w:lineRule="exact"/>
        <w:ind w:firstLineChars="200" w:firstLine="640"/>
        <w:rPr>
          <w:rFonts w:ascii="方正楷体_GBK" w:eastAsia="方正楷体_GBK"/>
          <w:sz w:val="32"/>
          <w:szCs w:val="32"/>
        </w:rPr>
      </w:pPr>
      <w:r w:rsidRPr="004D115A">
        <w:rPr>
          <w:rFonts w:ascii="方正楷体_GBK" w:eastAsia="方正楷体_GBK" w:hint="eastAsia"/>
          <w:sz w:val="32"/>
          <w:szCs w:val="32"/>
        </w:rPr>
        <w:t>（一）宣传发动阶段（1月—</w:t>
      </w:r>
      <w:r>
        <w:rPr>
          <w:rFonts w:ascii="方正楷体_GBK" w:eastAsia="方正楷体_GBK"/>
          <w:sz w:val="32"/>
          <w:szCs w:val="32"/>
        </w:rPr>
        <w:t>4</w:t>
      </w:r>
      <w:r w:rsidRPr="004D115A">
        <w:rPr>
          <w:rFonts w:ascii="方正楷体_GBK" w:eastAsia="方正楷体_GBK" w:hint="eastAsia"/>
          <w:sz w:val="32"/>
          <w:szCs w:val="32"/>
        </w:rPr>
        <w:t>月）</w:t>
      </w:r>
    </w:p>
    <w:p w:rsidR="001E2E53" w:rsidRPr="004D115A" w:rsidRDefault="001E2E53" w:rsidP="001E2E53">
      <w:pPr>
        <w:spacing w:line="540" w:lineRule="exact"/>
        <w:ind w:firstLineChars="200" w:firstLine="640"/>
        <w:rPr>
          <w:rFonts w:ascii="方正仿宋_GBK" w:eastAsia="方正仿宋_GBK"/>
          <w:sz w:val="32"/>
          <w:szCs w:val="32"/>
        </w:rPr>
      </w:pPr>
      <w:r w:rsidRPr="004D115A">
        <w:rPr>
          <w:rFonts w:ascii="方正仿宋_GBK" w:eastAsia="方正仿宋_GBK" w:hint="eastAsia"/>
          <w:sz w:val="32"/>
          <w:szCs w:val="32"/>
        </w:rPr>
        <w:t>各</w:t>
      </w:r>
      <w:r w:rsidR="00A66800">
        <w:rPr>
          <w:rFonts w:ascii="方正仿宋_GBK" w:eastAsia="方正仿宋_GBK" w:hint="eastAsia"/>
          <w:sz w:val="32"/>
          <w:szCs w:val="32"/>
        </w:rPr>
        <w:t>单位</w:t>
      </w:r>
      <w:r w:rsidRPr="004D115A">
        <w:rPr>
          <w:rFonts w:ascii="方正仿宋_GBK" w:eastAsia="方正仿宋_GBK" w:hint="eastAsia"/>
          <w:sz w:val="32"/>
          <w:szCs w:val="32"/>
        </w:rPr>
        <w:t>对“安康杯”竞赛活动进行全面部署，广泛动员，推动竞赛活动向中小企业和农民工比较集中的工程项目部延伸，安排</w:t>
      </w:r>
      <w:r w:rsidRPr="004D115A">
        <w:rPr>
          <w:rFonts w:ascii="方正仿宋_GBK" w:eastAsia="方正仿宋_GBK" w:hAnsi="宋体" w:cs="宋体" w:hint="eastAsia"/>
          <w:color w:val="000000"/>
          <w:kern w:val="0"/>
          <w:sz w:val="32"/>
          <w:szCs w:val="32"/>
        </w:rPr>
        <w:t>专人负责，在人、财、物等方面给予大力支持。各企事业</w:t>
      </w:r>
      <w:r w:rsidRPr="004D115A">
        <w:rPr>
          <w:rFonts w:ascii="方正仿宋_GBK" w:eastAsia="方正仿宋_GBK" w:hAnsi="宋体" w:cs="宋体" w:hint="eastAsia"/>
          <w:color w:val="000000"/>
          <w:kern w:val="0"/>
          <w:sz w:val="32"/>
          <w:szCs w:val="32"/>
        </w:rPr>
        <w:lastRenderedPageBreak/>
        <w:t>和机关单位按属地行业系统关系报名参加“安康杯”竞赛活动，但不能重复。各设区市“安康杯”竞赛活动领导小组于每年</w:t>
      </w:r>
      <w:r>
        <w:rPr>
          <w:rFonts w:ascii="方正仿宋_GBK" w:eastAsia="方正仿宋_GBK" w:hAnsi="宋体" w:cs="宋体"/>
          <w:color w:val="000000"/>
          <w:kern w:val="0"/>
          <w:sz w:val="32"/>
          <w:szCs w:val="32"/>
        </w:rPr>
        <w:t>4</w:t>
      </w:r>
      <w:r w:rsidRPr="004D115A">
        <w:rPr>
          <w:rFonts w:ascii="方正仿宋_GBK" w:eastAsia="方正仿宋_GBK" w:hAnsi="宋体" w:cs="宋体" w:hint="eastAsia"/>
          <w:color w:val="000000"/>
          <w:kern w:val="0"/>
          <w:sz w:val="32"/>
          <w:szCs w:val="32"/>
        </w:rPr>
        <w:t>月底前做好参赛单位的组织报名工作，并于每年</w:t>
      </w:r>
      <w:r>
        <w:rPr>
          <w:rFonts w:ascii="方正仿宋_GBK" w:eastAsia="方正仿宋_GBK" w:hAnsi="宋体" w:cs="宋体"/>
          <w:color w:val="000000"/>
          <w:kern w:val="0"/>
          <w:sz w:val="32"/>
          <w:szCs w:val="32"/>
        </w:rPr>
        <w:t>5</w:t>
      </w:r>
      <w:r w:rsidRPr="004D115A">
        <w:rPr>
          <w:rFonts w:ascii="方正仿宋_GBK" w:eastAsia="方正仿宋_GBK" w:hAnsi="宋体" w:cs="宋体" w:hint="eastAsia"/>
          <w:color w:val="000000"/>
          <w:kern w:val="0"/>
          <w:sz w:val="32"/>
          <w:szCs w:val="32"/>
        </w:rPr>
        <w:t>月</w:t>
      </w:r>
      <w:r>
        <w:rPr>
          <w:rFonts w:ascii="方正仿宋_GBK" w:eastAsia="方正仿宋_GBK" w:hAnsi="宋体" w:cs="宋体" w:hint="eastAsia"/>
          <w:color w:val="000000"/>
          <w:kern w:val="0"/>
          <w:sz w:val="32"/>
          <w:szCs w:val="32"/>
        </w:rPr>
        <w:t>份</w:t>
      </w:r>
      <w:r w:rsidRPr="004D115A">
        <w:rPr>
          <w:rFonts w:ascii="方正仿宋_GBK" w:eastAsia="方正仿宋_GBK" w:hAnsi="宋体" w:cs="宋体" w:hint="eastAsia"/>
          <w:color w:val="000000"/>
          <w:kern w:val="0"/>
          <w:sz w:val="32"/>
          <w:szCs w:val="32"/>
        </w:rPr>
        <w:t>将本地区、本产业报名参加“安康杯”竞赛的书面汇总明细表1份及电子文档报省住建系统“安康杯”竞赛</w:t>
      </w:r>
      <w:r>
        <w:rPr>
          <w:rFonts w:ascii="方正仿宋_GBK" w:eastAsia="方正仿宋_GBK" w:hAnsi="宋体" w:cs="宋体" w:hint="eastAsia"/>
          <w:color w:val="000000"/>
          <w:kern w:val="0"/>
          <w:sz w:val="32"/>
          <w:szCs w:val="32"/>
        </w:rPr>
        <w:t>领导小</w:t>
      </w:r>
      <w:r w:rsidRPr="004D115A">
        <w:rPr>
          <w:rFonts w:ascii="方正仿宋_GBK" w:eastAsia="方正仿宋_GBK" w:hAnsi="宋体" w:cs="宋体" w:hint="eastAsia"/>
          <w:color w:val="000000"/>
          <w:kern w:val="0"/>
          <w:sz w:val="32"/>
          <w:szCs w:val="32"/>
        </w:rPr>
        <w:t>组办公室（参赛单位报名登记表、明细表分别见附件</w:t>
      </w:r>
      <w:r>
        <w:rPr>
          <w:rFonts w:ascii="方正仿宋_GBK" w:eastAsia="方正仿宋_GBK" w:hAnsi="宋体" w:cs="宋体"/>
          <w:color w:val="000000"/>
          <w:kern w:val="0"/>
          <w:sz w:val="32"/>
          <w:szCs w:val="32"/>
        </w:rPr>
        <w:t>2</w:t>
      </w:r>
      <w:r w:rsidRPr="004D115A">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3</w:t>
      </w:r>
      <w:r w:rsidRPr="004D115A">
        <w:rPr>
          <w:rFonts w:ascii="方正仿宋_GBK" w:eastAsia="方正仿宋_GBK" w:hAnsi="宋体" w:cs="宋体" w:hint="eastAsia"/>
          <w:color w:val="000000"/>
          <w:kern w:val="0"/>
          <w:sz w:val="32"/>
          <w:szCs w:val="32"/>
        </w:rPr>
        <w:t>）。</w:t>
      </w:r>
      <w:r w:rsidRPr="00D36632">
        <w:rPr>
          <w:rFonts w:ascii="方正仿宋_GBK" w:eastAsia="方正仿宋_GBK" w:hAnsi="宋体" w:cs="宋体" w:hint="eastAsia"/>
          <w:b/>
          <w:color w:val="000000"/>
          <w:kern w:val="0"/>
          <w:sz w:val="32"/>
          <w:szCs w:val="32"/>
        </w:rPr>
        <w:t>逾期未报的，不能参加年度“安康杯”竞赛评比表彰。</w:t>
      </w:r>
    </w:p>
    <w:p w:rsidR="001E2E53" w:rsidRPr="004D115A" w:rsidRDefault="001E2E53" w:rsidP="001E2E53">
      <w:pPr>
        <w:spacing w:line="540" w:lineRule="exact"/>
        <w:ind w:firstLineChars="200" w:firstLine="640"/>
        <w:rPr>
          <w:rFonts w:ascii="方正楷体_GBK" w:eastAsia="方正楷体_GBK"/>
          <w:sz w:val="32"/>
          <w:szCs w:val="32"/>
        </w:rPr>
      </w:pPr>
      <w:r w:rsidRPr="004D115A">
        <w:rPr>
          <w:rFonts w:ascii="方正楷体_GBK" w:eastAsia="方正楷体_GBK" w:hint="eastAsia"/>
          <w:sz w:val="32"/>
          <w:szCs w:val="32"/>
        </w:rPr>
        <w:t>（二）组织实施阶段</w:t>
      </w:r>
      <w:r>
        <w:rPr>
          <w:rFonts w:ascii="方正楷体_GBK" w:eastAsia="方正楷体_GBK" w:hint="eastAsia"/>
          <w:sz w:val="32"/>
          <w:szCs w:val="32"/>
        </w:rPr>
        <w:t>（</w:t>
      </w:r>
      <w:r>
        <w:rPr>
          <w:rFonts w:ascii="方正楷体_GBK" w:eastAsia="方正楷体_GBK"/>
          <w:sz w:val="32"/>
          <w:szCs w:val="32"/>
        </w:rPr>
        <w:t>5</w:t>
      </w:r>
      <w:r w:rsidRPr="004D115A">
        <w:rPr>
          <w:rFonts w:ascii="方正楷体_GBK" w:eastAsia="方正楷体_GBK" w:hint="eastAsia"/>
          <w:sz w:val="32"/>
          <w:szCs w:val="32"/>
        </w:rPr>
        <w:t>月—10月</w:t>
      </w:r>
      <w:r>
        <w:rPr>
          <w:rFonts w:ascii="方正楷体_GBK" w:eastAsia="方正楷体_GBK" w:hint="eastAsia"/>
          <w:sz w:val="32"/>
          <w:szCs w:val="32"/>
        </w:rPr>
        <w:t>）</w:t>
      </w:r>
    </w:p>
    <w:p w:rsidR="001E2E53" w:rsidRPr="004D115A" w:rsidRDefault="001E2E53" w:rsidP="001E2E53">
      <w:pPr>
        <w:spacing w:line="540" w:lineRule="exact"/>
        <w:ind w:firstLineChars="200" w:firstLine="640"/>
        <w:rPr>
          <w:rFonts w:ascii="方正仿宋_GBK" w:eastAsia="方正仿宋_GBK"/>
          <w:sz w:val="32"/>
          <w:szCs w:val="32"/>
        </w:rPr>
      </w:pPr>
      <w:r w:rsidRPr="004D115A">
        <w:rPr>
          <w:rFonts w:ascii="方正仿宋_GBK" w:eastAsia="方正仿宋_GBK" w:hAnsi="宋体" w:cs="宋体" w:hint="eastAsia"/>
          <w:color w:val="000000"/>
          <w:kern w:val="0"/>
          <w:sz w:val="32"/>
          <w:szCs w:val="32"/>
        </w:rPr>
        <w:t>各</w:t>
      </w:r>
      <w:r w:rsidR="00A66800">
        <w:rPr>
          <w:rFonts w:ascii="方正仿宋_GBK" w:eastAsia="方正仿宋_GBK" w:hAnsi="宋体" w:cs="宋体" w:hint="eastAsia"/>
          <w:color w:val="000000"/>
          <w:kern w:val="0"/>
          <w:sz w:val="32"/>
          <w:szCs w:val="32"/>
        </w:rPr>
        <w:t>单位</w:t>
      </w:r>
      <w:r w:rsidRPr="004D115A">
        <w:rPr>
          <w:rFonts w:ascii="方正仿宋_GBK" w:eastAsia="方正仿宋_GBK" w:hAnsi="宋体" w:cs="宋体" w:hint="eastAsia"/>
          <w:color w:val="000000"/>
          <w:kern w:val="0"/>
          <w:sz w:val="32"/>
          <w:szCs w:val="32"/>
        </w:rPr>
        <w:t>要结合实际，对安康杯竞赛活动组织实施检查指导，</w:t>
      </w:r>
      <w:r w:rsidRPr="004D115A">
        <w:rPr>
          <w:rFonts w:ascii="方正仿宋_GBK" w:eastAsia="方正仿宋_GBK" w:hint="eastAsia"/>
          <w:sz w:val="32"/>
          <w:szCs w:val="32"/>
        </w:rPr>
        <w:t>做到“五个一”，即建立一个组织领导机构，制定一个具体实施方案，组织一次有影响的竞赛活动，开展一次总结表彰，形成一本活动台帐。</w:t>
      </w:r>
      <w:r w:rsidRPr="004D115A">
        <w:rPr>
          <w:rFonts w:ascii="方正仿宋_GBK" w:eastAsia="方正仿宋_GBK" w:hAnsi="宋体" w:cs="宋体" w:hint="eastAsia"/>
          <w:color w:val="000000"/>
          <w:kern w:val="0"/>
          <w:sz w:val="32"/>
          <w:szCs w:val="32"/>
        </w:rPr>
        <w:t>对竞赛活动的先进典型要及时宣传推广，不断充实竞赛活动内容、创新组织方式，</w:t>
      </w:r>
      <w:r w:rsidRPr="004D115A">
        <w:rPr>
          <w:rFonts w:ascii="方正仿宋_GBK" w:eastAsia="方正仿宋_GBK" w:hint="eastAsia"/>
          <w:sz w:val="32"/>
          <w:szCs w:val="32"/>
        </w:rPr>
        <w:t>确保安全生产有保障，劳动保护高质量。省住建系统“安康杯”竞赛活动领导小组将适时组织各地进行互查，并根据各地活动情况进行督查。</w:t>
      </w:r>
    </w:p>
    <w:p w:rsidR="001E2E53" w:rsidRPr="004D115A" w:rsidRDefault="001E2E53" w:rsidP="001E2E53">
      <w:pPr>
        <w:spacing w:line="540" w:lineRule="exact"/>
        <w:ind w:firstLineChars="200" w:firstLine="640"/>
        <w:rPr>
          <w:rFonts w:ascii="方正楷体_GBK" w:eastAsia="方正楷体_GBK"/>
          <w:sz w:val="32"/>
          <w:szCs w:val="32"/>
        </w:rPr>
      </w:pPr>
      <w:r w:rsidRPr="004D115A">
        <w:rPr>
          <w:rFonts w:ascii="方正楷体_GBK" w:eastAsia="方正楷体_GBK" w:hint="eastAsia"/>
          <w:sz w:val="32"/>
          <w:szCs w:val="32"/>
        </w:rPr>
        <w:t>（三）总结表彰阶段（11月—12月）</w:t>
      </w:r>
    </w:p>
    <w:p w:rsidR="004628EB" w:rsidRDefault="001E2E53" w:rsidP="004628EB">
      <w:pPr>
        <w:spacing w:line="540" w:lineRule="exact"/>
        <w:ind w:firstLineChars="200" w:firstLine="640"/>
        <w:rPr>
          <w:rFonts w:ascii="方正仿宋_GBK" w:eastAsia="方正仿宋_GBK"/>
          <w:sz w:val="32"/>
          <w:szCs w:val="32"/>
        </w:rPr>
      </w:pPr>
      <w:r w:rsidRPr="004D115A">
        <w:rPr>
          <w:rFonts w:ascii="方正仿宋_GBK" w:eastAsia="方正仿宋_GBK" w:hint="eastAsia"/>
          <w:sz w:val="32"/>
          <w:szCs w:val="32"/>
        </w:rPr>
        <w:t>各地、各行业、各参赛单位要充分利用广播、电视、报刊、手机微信、电脑互联网等媒体，加强对“安康杯”竞赛活动的宣传报道，并及时将竞赛活动进展情况、经验做法、存在问题和有关建议，报省</w:t>
      </w:r>
      <w:bookmarkStart w:id="2" w:name="_Hlk1465624"/>
      <w:r w:rsidRPr="004D115A">
        <w:rPr>
          <w:rFonts w:ascii="方正仿宋_GBK" w:eastAsia="方正仿宋_GBK" w:hint="eastAsia"/>
          <w:sz w:val="32"/>
          <w:szCs w:val="32"/>
        </w:rPr>
        <w:t>住建系统</w:t>
      </w:r>
      <w:bookmarkEnd w:id="2"/>
      <w:r w:rsidRPr="004D115A">
        <w:rPr>
          <w:rFonts w:ascii="方正仿宋_GBK" w:eastAsia="方正仿宋_GBK" w:hint="eastAsia"/>
          <w:sz w:val="32"/>
          <w:szCs w:val="32"/>
        </w:rPr>
        <w:t>“安康杯”竞赛领导小组办公室，省住建系统“安康杯”竞赛领导小组办公室将在江苏工人报</w:t>
      </w:r>
      <w:r>
        <w:rPr>
          <w:rFonts w:ascii="方正仿宋_GBK" w:eastAsia="方正仿宋_GBK" w:hint="eastAsia"/>
          <w:sz w:val="32"/>
          <w:szCs w:val="32"/>
        </w:rPr>
        <w:t>社</w:t>
      </w:r>
      <w:r w:rsidRPr="004D115A">
        <w:rPr>
          <w:rFonts w:ascii="方正仿宋_GBK" w:eastAsia="方正仿宋_GBK" w:hint="eastAsia"/>
          <w:sz w:val="32"/>
          <w:szCs w:val="32"/>
        </w:rPr>
        <w:t>开设的“江苏住房城乡建设”专栏，宣传推广先进经验。各基层单位要对开展“安康杯”竞赛活动进行总结评估，按照</w:t>
      </w:r>
      <w:r>
        <w:rPr>
          <w:rFonts w:ascii="方正仿宋_GBK" w:eastAsia="方正仿宋_GBK" w:hint="eastAsia"/>
          <w:sz w:val="32"/>
          <w:szCs w:val="32"/>
        </w:rPr>
        <w:t>考核标准</w:t>
      </w:r>
      <w:r w:rsidRPr="004D115A">
        <w:rPr>
          <w:rFonts w:ascii="方正仿宋_GBK" w:eastAsia="方正仿宋_GBK" w:hint="eastAsia"/>
          <w:sz w:val="32"/>
          <w:szCs w:val="32"/>
        </w:rPr>
        <w:t>（附件</w:t>
      </w:r>
      <w:r>
        <w:rPr>
          <w:rFonts w:ascii="方正仿宋_GBK" w:eastAsia="方正仿宋_GBK"/>
          <w:sz w:val="32"/>
          <w:szCs w:val="32"/>
        </w:rPr>
        <w:t>1</w:t>
      </w:r>
      <w:r w:rsidRPr="004D115A">
        <w:rPr>
          <w:rFonts w:ascii="方正仿宋_GBK" w:eastAsia="方正仿宋_GBK" w:hint="eastAsia"/>
          <w:sz w:val="32"/>
          <w:szCs w:val="32"/>
        </w:rPr>
        <w:t>）要求进行自测打分，省住建系统“安康杯”竞赛领导小组对自评成绩在95分以上的单位经考评合格后授予</w:t>
      </w:r>
      <w:r w:rsidRPr="004D115A">
        <w:rPr>
          <w:rFonts w:ascii="方正仿宋_GBK" w:eastAsia="方正仿宋_GBK" w:hint="eastAsia"/>
          <w:sz w:val="32"/>
          <w:szCs w:val="32"/>
        </w:rPr>
        <w:lastRenderedPageBreak/>
        <w:t>省住建系统“安康杯”竞赛优胜单位称号；对组织工作成绩突出的设区市、县（市、区）领导小组、有关部门和大型企业集团授予省住建系统“安康杯”竞赛优秀组织单位称号；对表现突出的班组授予省住建系统“安康杯”竞赛优胜班组称号；对组织工作表现突出的个人授予省住建系统“安康杯”竞赛优秀组织者称号。</w:t>
      </w:r>
    </w:p>
    <w:p w:rsidR="004628EB" w:rsidRPr="004628EB" w:rsidRDefault="004628EB" w:rsidP="001E2E53">
      <w:pPr>
        <w:spacing w:line="540" w:lineRule="exact"/>
        <w:ind w:firstLineChars="200" w:firstLine="640"/>
        <w:rPr>
          <w:rFonts w:ascii="方正黑体_GBK" w:eastAsia="方正黑体_GBK"/>
          <w:sz w:val="32"/>
          <w:szCs w:val="32"/>
        </w:rPr>
      </w:pPr>
      <w:r w:rsidRPr="004628EB">
        <w:rPr>
          <w:rFonts w:ascii="方正黑体_GBK" w:eastAsia="方正黑体_GBK" w:hint="eastAsia"/>
          <w:sz w:val="32"/>
          <w:szCs w:val="32"/>
        </w:rPr>
        <w:t>五、其他事项</w:t>
      </w:r>
    </w:p>
    <w:p w:rsidR="004628EB" w:rsidRDefault="004628EB" w:rsidP="001E2E53">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 xml:space="preserve">. </w:t>
      </w:r>
      <w:r>
        <w:rPr>
          <w:rFonts w:ascii="方正仿宋_GBK" w:eastAsia="方正仿宋_GBK" w:hint="eastAsia"/>
          <w:sz w:val="32"/>
          <w:szCs w:val="32"/>
        </w:rPr>
        <w:t>要高度重视“安康杯”竞赛活动，把竞赛活动开展和日常安全生产管理工作结合起来；原则上由工会组织牵头开展竞赛活动。</w:t>
      </w:r>
    </w:p>
    <w:p w:rsidR="001E2E53" w:rsidRPr="004D115A" w:rsidRDefault="004628EB" w:rsidP="001E2E53">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 xml:space="preserve">. </w:t>
      </w:r>
      <w:r w:rsidR="001E2E53" w:rsidRPr="004D115A">
        <w:rPr>
          <w:rFonts w:ascii="方正仿宋_GBK" w:eastAsia="方正仿宋_GBK" w:hint="eastAsia"/>
          <w:sz w:val="32"/>
          <w:szCs w:val="32"/>
        </w:rPr>
        <w:t>各地应对接当地负责企业信用综合评价管理的有关部门，对获得省住建系统“安康杯”竞赛优胜单位、优胜班组称号的先进集体进行信用加分，作为企业信用评价的依据，调动企业参赛积极性。</w:t>
      </w:r>
    </w:p>
    <w:p w:rsidR="001E2E53" w:rsidRPr="004D115A" w:rsidRDefault="004628EB" w:rsidP="001E2E53">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w:t>
      </w:r>
      <w:r w:rsidR="001E2E53" w:rsidRPr="004D115A">
        <w:rPr>
          <w:rFonts w:ascii="方正仿宋_GBK" w:eastAsia="方正仿宋_GBK" w:hint="eastAsia"/>
          <w:sz w:val="32"/>
          <w:szCs w:val="32"/>
        </w:rPr>
        <w:t>省住建系统“安康杯”竞赛领导小组将从评选出的先进集体和个人中，择优向全国和省 “安康杯”竞赛组委会推荐表彰。</w:t>
      </w:r>
    </w:p>
    <w:p w:rsidR="001E2E53" w:rsidRPr="004D115A" w:rsidRDefault="004628EB" w:rsidP="001E2E53">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 xml:space="preserve">. </w:t>
      </w:r>
      <w:r w:rsidR="001E2E53" w:rsidRPr="004D115A">
        <w:rPr>
          <w:rFonts w:ascii="方正仿宋_GBK" w:eastAsia="方正仿宋_GBK" w:hint="eastAsia"/>
          <w:sz w:val="32"/>
          <w:szCs w:val="32"/>
        </w:rPr>
        <w:t>省住建系统“安康杯”竞赛领导小组办公室设在省建设工会</w:t>
      </w:r>
      <w:r w:rsidR="001E2E53">
        <w:rPr>
          <w:rFonts w:ascii="方正仿宋_GBK" w:eastAsia="方正仿宋_GBK" w:hint="eastAsia"/>
          <w:sz w:val="32"/>
          <w:szCs w:val="32"/>
        </w:rPr>
        <w:t>。</w:t>
      </w:r>
      <w:r w:rsidR="001E2E53" w:rsidRPr="004D115A">
        <w:rPr>
          <w:rFonts w:ascii="方正仿宋_GBK" w:eastAsia="方正仿宋_GBK" w:hint="eastAsia"/>
          <w:sz w:val="32"/>
          <w:szCs w:val="32"/>
        </w:rPr>
        <w:t>联系人：</w:t>
      </w:r>
      <w:r w:rsidR="001E2E53">
        <w:rPr>
          <w:rFonts w:ascii="方正仿宋_GBK" w:eastAsia="方正仿宋_GBK" w:hint="eastAsia"/>
          <w:sz w:val="32"/>
          <w:szCs w:val="32"/>
        </w:rPr>
        <w:t>徐为军</w:t>
      </w:r>
      <w:r w:rsidR="00121BBA">
        <w:rPr>
          <w:rFonts w:ascii="方正仿宋_GBK" w:eastAsia="方正仿宋_GBK" w:hint="eastAsia"/>
          <w:sz w:val="32"/>
          <w:szCs w:val="32"/>
        </w:rPr>
        <w:t>、郑雪生</w:t>
      </w:r>
      <w:r w:rsidR="001E2E53">
        <w:rPr>
          <w:rFonts w:ascii="方正仿宋_GBK" w:eastAsia="方正仿宋_GBK" w:hint="eastAsia"/>
          <w:sz w:val="32"/>
          <w:szCs w:val="32"/>
        </w:rPr>
        <w:t>；</w:t>
      </w:r>
      <w:r w:rsidR="001E2E53" w:rsidRPr="004D115A">
        <w:rPr>
          <w:rFonts w:ascii="方正仿宋_GBK" w:eastAsia="方正仿宋_GBK" w:hint="eastAsia"/>
          <w:sz w:val="32"/>
          <w:szCs w:val="32"/>
        </w:rPr>
        <w:t>地址：南京市草场门大街88号</w:t>
      </w:r>
      <w:r w:rsidR="00321EA5">
        <w:rPr>
          <w:rFonts w:ascii="方正仿宋_GBK" w:eastAsia="方正仿宋_GBK" w:hint="eastAsia"/>
          <w:sz w:val="32"/>
          <w:szCs w:val="32"/>
        </w:rPr>
        <w:t>；</w:t>
      </w:r>
      <w:r w:rsidR="001E2E53" w:rsidRPr="004D115A">
        <w:rPr>
          <w:rFonts w:ascii="方正仿宋_GBK" w:eastAsia="方正仿宋_GBK" w:hint="eastAsia"/>
          <w:sz w:val="32"/>
          <w:szCs w:val="32"/>
        </w:rPr>
        <w:t>邮编：210036</w:t>
      </w:r>
      <w:r w:rsidR="00321EA5">
        <w:rPr>
          <w:rFonts w:ascii="方正仿宋_GBK" w:eastAsia="方正仿宋_GBK" w:hint="eastAsia"/>
          <w:sz w:val="32"/>
          <w:szCs w:val="32"/>
        </w:rPr>
        <w:t>；</w:t>
      </w:r>
      <w:r w:rsidR="001E2E53" w:rsidRPr="004D115A">
        <w:rPr>
          <w:rFonts w:ascii="方正仿宋_GBK" w:eastAsia="方正仿宋_GBK" w:hint="eastAsia"/>
          <w:sz w:val="32"/>
          <w:szCs w:val="32"/>
        </w:rPr>
        <w:t>电话（传真）：025-5186879</w:t>
      </w:r>
      <w:r w:rsidR="001E2E53">
        <w:rPr>
          <w:rFonts w:ascii="方正仿宋_GBK" w:eastAsia="方正仿宋_GBK"/>
          <w:sz w:val="32"/>
          <w:szCs w:val="32"/>
        </w:rPr>
        <w:t>8</w:t>
      </w:r>
      <w:r w:rsidR="001E2E53" w:rsidRPr="004D115A">
        <w:rPr>
          <w:rFonts w:ascii="方正仿宋_GBK" w:eastAsia="方正仿宋_GBK" w:hint="eastAsia"/>
          <w:sz w:val="32"/>
          <w:szCs w:val="32"/>
        </w:rPr>
        <w:t>，</w:t>
      </w:r>
      <w:r w:rsidR="00121BBA" w:rsidRPr="004D115A">
        <w:rPr>
          <w:rFonts w:ascii="方正仿宋_GBK" w:eastAsia="方正仿宋_GBK" w:hint="eastAsia"/>
          <w:sz w:val="32"/>
          <w:szCs w:val="32"/>
        </w:rPr>
        <w:t>025-518687</w:t>
      </w:r>
      <w:r w:rsidR="00121BBA">
        <w:rPr>
          <w:rFonts w:ascii="方正仿宋_GBK" w:eastAsia="方正仿宋_GBK" w:hint="eastAsia"/>
          <w:sz w:val="32"/>
          <w:szCs w:val="32"/>
        </w:rPr>
        <w:t>13</w:t>
      </w:r>
      <w:r w:rsidR="00321EA5">
        <w:rPr>
          <w:rFonts w:ascii="方正仿宋_GBK" w:eastAsia="方正仿宋_GBK" w:hint="eastAsia"/>
          <w:sz w:val="32"/>
          <w:szCs w:val="32"/>
        </w:rPr>
        <w:t>；</w:t>
      </w:r>
      <w:r w:rsidR="001E2E53" w:rsidRPr="004D115A">
        <w:rPr>
          <w:rFonts w:ascii="方正仿宋_GBK" w:eastAsia="方正仿宋_GBK" w:hint="eastAsia"/>
          <w:sz w:val="32"/>
          <w:szCs w:val="32"/>
        </w:rPr>
        <w:t>电子邮箱：</w:t>
      </w:r>
      <w:hyperlink r:id="rId6" w:history="1">
        <w:r w:rsidR="001E2E53" w:rsidRPr="004D115A">
          <w:rPr>
            <w:rFonts w:ascii="方正仿宋_GBK" w:eastAsia="方正仿宋_GBK" w:hint="eastAsia"/>
            <w:sz w:val="32"/>
            <w:szCs w:val="32"/>
          </w:rPr>
          <w:t>jssjsgh@163.com</w:t>
        </w:r>
      </w:hyperlink>
      <w:r w:rsidR="001E2E53" w:rsidRPr="004D115A">
        <w:rPr>
          <w:rFonts w:ascii="方正仿宋_GBK" w:eastAsia="方正仿宋_GBK" w:hint="eastAsia"/>
          <w:sz w:val="32"/>
          <w:szCs w:val="32"/>
        </w:rPr>
        <w:t xml:space="preserve">。 </w:t>
      </w:r>
    </w:p>
    <w:p w:rsidR="001E2E53" w:rsidRDefault="001E2E53" w:rsidP="001E2E53">
      <w:pPr>
        <w:spacing w:line="540" w:lineRule="exact"/>
        <w:ind w:firstLineChars="200" w:firstLine="640"/>
        <w:rPr>
          <w:rFonts w:ascii="仿宋_GB2312" w:eastAsia="仿宋_GB2312"/>
          <w:sz w:val="32"/>
          <w:szCs w:val="32"/>
        </w:rPr>
      </w:pPr>
    </w:p>
    <w:p w:rsidR="00C5448F" w:rsidRDefault="00C5448F" w:rsidP="001E2E53">
      <w:pPr>
        <w:spacing w:line="540" w:lineRule="exact"/>
        <w:ind w:firstLineChars="200" w:firstLine="640"/>
        <w:rPr>
          <w:rFonts w:ascii="仿宋_GB2312" w:eastAsia="仿宋_GB2312"/>
          <w:sz w:val="32"/>
          <w:szCs w:val="32"/>
        </w:rPr>
      </w:pPr>
    </w:p>
    <w:p w:rsidR="00C5448F" w:rsidRDefault="00C5448F" w:rsidP="001E2E53">
      <w:pPr>
        <w:spacing w:line="540" w:lineRule="exact"/>
        <w:ind w:firstLineChars="200" w:firstLine="640"/>
        <w:rPr>
          <w:rFonts w:ascii="仿宋_GB2312" w:eastAsia="仿宋_GB2312"/>
          <w:sz w:val="32"/>
          <w:szCs w:val="32"/>
        </w:rPr>
      </w:pPr>
    </w:p>
    <w:p w:rsidR="00C5448F" w:rsidRDefault="00C5448F" w:rsidP="001E2E53">
      <w:pPr>
        <w:spacing w:line="540" w:lineRule="exact"/>
        <w:ind w:firstLineChars="200" w:firstLine="640"/>
        <w:rPr>
          <w:rFonts w:ascii="仿宋_GB2312" w:eastAsia="仿宋_GB2312"/>
          <w:sz w:val="32"/>
          <w:szCs w:val="32"/>
        </w:rPr>
      </w:pPr>
    </w:p>
    <w:p w:rsidR="007454B2" w:rsidRDefault="007454B2" w:rsidP="007454B2">
      <w:pPr>
        <w:spacing w:line="540" w:lineRule="exact"/>
        <w:rPr>
          <w:rFonts w:ascii="仿宋_GB2312" w:eastAsia="仿宋_GB2312"/>
          <w:sz w:val="32"/>
          <w:szCs w:val="32"/>
        </w:rPr>
      </w:pPr>
    </w:p>
    <w:p w:rsidR="00C5448F" w:rsidRPr="007454B2" w:rsidRDefault="00C5448F" w:rsidP="007454B2">
      <w:pPr>
        <w:spacing w:line="540" w:lineRule="exact"/>
        <w:rPr>
          <w:rFonts w:ascii="华文楷体" w:eastAsia="华文楷体" w:hAnsi="华文楷体"/>
          <w:sz w:val="32"/>
          <w:szCs w:val="32"/>
        </w:rPr>
      </w:pPr>
      <w:r w:rsidRPr="007454B2">
        <w:rPr>
          <w:rFonts w:ascii="华文楷体" w:eastAsia="华文楷体" w:hAnsi="华文楷体" w:hint="eastAsia"/>
          <w:sz w:val="32"/>
          <w:szCs w:val="32"/>
        </w:rPr>
        <w:t>（</w:t>
      </w:r>
      <w:r w:rsidRPr="00C26BD2">
        <w:rPr>
          <w:rFonts w:ascii="楷体" w:eastAsia="楷体" w:hAnsi="楷体" w:hint="eastAsia"/>
          <w:sz w:val="32"/>
          <w:szCs w:val="32"/>
        </w:rPr>
        <w:t>此页无正文</w:t>
      </w:r>
      <w:r w:rsidRPr="007454B2">
        <w:rPr>
          <w:rFonts w:ascii="华文楷体" w:eastAsia="华文楷体" w:hAnsi="华文楷体" w:hint="eastAsia"/>
          <w:sz w:val="32"/>
          <w:szCs w:val="32"/>
        </w:rPr>
        <w:t>）</w:t>
      </w:r>
    </w:p>
    <w:p w:rsidR="00C5448F" w:rsidRDefault="00C5448F" w:rsidP="001E2E53">
      <w:pPr>
        <w:spacing w:line="540" w:lineRule="exact"/>
        <w:ind w:firstLineChars="200" w:firstLine="640"/>
        <w:rPr>
          <w:rFonts w:ascii="仿宋_GB2312" w:eastAsia="仿宋_GB2312"/>
          <w:sz w:val="32"/>
          <w:szCs w:val="32"/>
        </w:rPr>
      </w:pPr>
    </w:p>
    <w:p w:rsidR="007454B2" w:rsidRDefault="007454B2" w:rsidP="001E2E53">
      <w:pPr>
        <w:spacing w:line="540" w:lineRule="exact"/>
        <w:ind w:firstLineChars="200" w:firstLine="640"/>
        <w:rPr>
          <w:rFonts w:ascii="仿宋_GB2312" w:eastAsia="仿宋_GB2312"/>
          <w:sz w:val="32"/>
          <w:szCs w:val="32"/>
        </w:rPr>
      </w:pPr>
    </w:p>
    <w:p w:rsidR="001E2E53" w:rsidRDefault="001E2E53" w:rsidP="001E2E53">
      <w:pPr>
        <w:spacing w:line="540" w:lineRule="exact"/>
        <w:ind w:leftChars="300" w:left="2230" w:hangingChars="500" w:hanging="1600"/>
        <w:rPr>
          <w:rFonts w:ascii="方正仿宋_GBK" w:eastAsia="方正仿宋_GBK"/>
          <w:sz w:val="32"/>
          <w:szCs w:val="32"/>
        </w:rPr>
      </w:pPr>
      <w:r w:rsidRPr="00992BA7">
        <w:rPr>
          <w:rFonts w:ascii="方正仿宋_GBK" w:eastAsia="方正仿宋_GBK" w:hint="eastAsia"/>
          <w:sz w:val="32"/>
          <w:szCs w:val="32"/>
        </w:rPr>
        <w:t>附件</w:t>
      </w:r>
      <w:r>
        <w:rPr>
          <w:rFonts w:ascii="方正仿宋_GBK" w:eastAsia="方正仿宋_GBK" w:hint="eastAsia"/>
          <w:sz w:val="32"/>
          <w:szCs w:val="32"/>
        </w:rPr>
        <w:t>：</w:t>
      </w:r>
      <w:r>
        <w:rPr>
          <w:rFonts w:ascii="方正仿宋_GBK" w:eastAsia="方正仿宋_GBK"/>
          <w:sz w:val="32"/>
          <w:szCs w:val="32"/>
        </w:rPr>
        <w:t xml:space="preserve">1. </w:t>
      </w:r>
      <w:r w:rsidRPr="00D00C54">
        <w:rPr>
          <w:rFonts w:ascii="方正仿宋_GBK" w:eastAsia="方正仿宋_GBK" w:hint="eastAsia"/>
          <w:sz w:val="32"/>
          <w:szCs w:val="32"/>
        </w:rPr>
        <w:t>江苏省住房城乡建设系统“安康杯”竞赛活动参赛单位考核标准</w:t>
      </w:r>
    </w:p>
    <w:p w:rsidR="001E2E53" w:rsidRDefault="001E2E53" w:rsidP="001E2E53">
      <w:pPr>
        <w:spacing w:line="540" w:lineRule="exact"/>
        <w:ind w:leftChars="100" w:left="2130" w:hangingChars="600" w:hanging="1920"/>
        <w:rPr>
          <w:rFonts w:ascii="方正仿宋_GBK" w:eastAsia="方正仿宋_GBK"/>
          <w:sz w:val="32"/>
          <w:szCs w:val="32"/>
        </w:rPr>
      </w:pPr>
      <w:r>
        <w:rPr>
          <w:rFonts w:ascii="方正仿宋_GBK" w:eastAsia="方正仿宋_GBK"/>
          <w:sz w:val="32"/>
          <w:szCs w:val="32"/>
        </w:rPr>
        <w:t xml:space="preserve">        2. </w:t>
      </w:r>
      <w:r w:rsidRPr="00D00C54">
        <w:rPr>
          <w:rFonts w:ascii="方正仿宋_GBK" w:eastAsia="方正仿宋_GBK" w:hint="eastAsia"/>
          <w:sz w:val="32"/>
          <w:szCs w:val="32"/>
        </w:rPr>
        <w:t>江苏省住房城乡建设系统“安康杯”竞赛活动参赛单位登记表</w:t>
      </w:r>
    </w:p>
    <w:p w:rsidR="001E2E53" w:rsidRPr="00D00C54" w:rsidRDefault="001E2E53" w:rsidP="001E2E53">
      <w:pPr>
        <w:spacing w:line="540" w:lineRule="exact"/>
        <w:ind w:leftChars="100" w:left="2130" w:hangingChars="600" w:hanging="1920"/>
        <w:rPr>
          <w:rFonts w:ascii="方正仿宋_GBK" w:eastAsia="方正仿宋_GBK"/>
          <w:sz w:val="32"/>
          <w:szCs w:val="32"/>
        </w:rPr>
      </w:pPr>
      <w:r>
        <w:rPr>
          <w:rFonts w:ascii="方正仿宋_GBK" w:eastAsia="方正仿宋_GBK"/>
          <w:sz w:val="32"/>
          <w:szCs w:val="32"/>
        </w:rPr>
        <w:t xml:space="preserve">        3. </w:t>
      </w:r>
      <w:r w:rsidRPr="00D00C54">
        <w:rPr>
          <w:rFonts w:ascii="方正仿宋_GBK" w:eastAsia="方正仿宋_GBK" w:hint="eastAsia"/>
          <w:sz w:val="32"/>
          <w:szCs w:val="32"/>
        </w:rPr>
        <w:t>江苏省住房城乡建设系统“安康杯”竞赛活动参赛单位明细表</w:t>
      </w:r>
    </w:p>
    <w:p w:rsidR="001E2E53" w:rsidRDefault="001E2E53" w:rsidP="001E2E53">
      <w:pPr>
        <w:spacing w:line="540" w:lineRule="exact"/>
        <w:rPr>
          <w:rFonts w:ascii="方正仿宋_GBK" w:eastAsia="方正仿宋_GBK"/>
          <w:sz w:val="32"/>
          <w:szCs w:val="32"/>
        </w:rPr>
      </w:pPr>
    </w:p>
    <w:p w:rsidR="001E2E53" w:rsidRDefault="001E2E53" w:rsidP="001E2E53">
      <w:pPr>
        <w:spacing w:line="540" w:lineRule="exact"/>
        <w:rPr>
          <w:rFonts w:ascii="方正仿宋_GBK" w:eastAsia="方正仿宋_GBK"/>
          <w:sz w:val="32"/>
          <w:szCs w:val="32"/>
        </w:rPr>
      </w:pPr>
    </w:p>
    <w:p w:rsidR="00074C82" w:rsidRDefault="00074C82" w:rsidP="001E2E53">
      <w:pPr>
        <w:spacing w:line="540" w:lineRule="exact"/>
        <w:rPr>
          <w:rFonts w:ascii="方正仿宋_GBK" w:eastAsia="方正仿宋_GBK"/>
          <w:sz w:val="32"/>
          <w:szCs w:val="32"/>
        </w:rPr>
      </w:pPr>
    </w:p>
    <w:p w:rsidR="001E2E53" w:rsidRPr="004D115A" w:rsidRDefault="001E2E53" w:rsidP="001E2E53">
      <w:pPr>
        <w:spacing w:line="540" w:lineRule="exact"/>
        <w:ind w:firstLineChars="1300" w:firstLine="4160"/>
        <w:rPr>
          <w:rFonts w:ascii="方正仿宋_GBK" w:eastAsia="方正仿宋_GBK"/>
          <w:sz w:val="32"/>
          <w:szCs w:val="32"/>
        </w:rPr>
      </w:pPr>
      <w:r w:rsidRPr="004D115A">
        <w:rPr>
          <w:rFonts w:ascii="方正仿宋_GBK" w:eastAsia="方正仿宋_GBK" w:hint="eastAsia"/>
          <w:sz w:val="32"/>
          <w:szCs w:val="32"/>
        </w:rPr>
        <w:t>20</w:t>
      </w:r>
      <w:r w:rsidR="00121BBA">
        <w:rPr>
          <w:rFonts w:ascii="方正仿宋_GBK" w:eastAsia="方正仿宋_GBK" w:hint="eastAsia"/>
          <w:sz w:val="32"/>
          <w:szCs w:val="32"/>
        </w:rPr>
        <w:t>20</w:t>
      </w:r>
      <w:r w:rsidRPr="004D115A">
        <w:rPr>
          <w:rFonts w:ascii="方正仿宋_GBK" w:eastAsia="方正仿宋_GBK" w:hint="eastAsia"/>
          <w:sz w:val="32"/>
          <w:szCs w:val="32"/>
        </w:rPr>
        <w:t>年</w:t>
      </w:r>
      <w:r w:rsidR="00121BBA">
        <w:rPr>
          <w:rFonts w:ascii="方正仿宋_GBK" w:eastAsia="方正仿宋_GBK" w:hint="eastAsia"/>
          <w:sz w:val="32"/>
          <w:szCs w:val="32"/>
        </w:rPr>
        <w:t>4</w:t>
      </w:r>
      <w:r w:rsidRPr="004D115A">
        <w:rPr>
          <w:rFonts w:ascii="方正仿宋_GBK" w:eastAsia="方正仿宋_GBK" w:hint="eastAsia"/>
          <w:sz w:val="32"/>
          <w:szCs w:val="32"/>
        </w:rPr>
        <w:t>月</w:t>
      </w:r>
      <w:r>
        <w:rPr>
          <w:rFonts w:ascii="方正仿宋_GBK" w:eastAsia="方正仿宋_GBK"/>
          <w:sz w:val="32"/>
          <w:szCs w:val="32"/>
        </w:rPr>
        <w:t>2</w:t>
      </w:r>
      <w:r w:rsidR="00121BBA">
        <w:rPr>
          <w:rFonts w:ascii="方正仿宋_GBK" w:eastAsia="方正仿宋_GBK" w:hint="eastAsia"/>
          <w:sz w:val="32"/>
          <w:szCs w:val="32"/>
        </w:rPr>
        <w:t>6</w:t>
      </w:r>
      <w:r w:rsidRPr="004D115A">
        <w:rPr>
          <w:rFonts w:ascii="方正仿宋_GBK" w:eastAsia="方正仿宋_GBK" w:hint="eastAsia"/>
          <w:sz w:val="32"/>
          <w:szCs w:val="32"/>
        </w:rPr>
        <w:t>日</w:t>
      </w:r>
    </w:p>
    <w:p w:rsidR="009E104C" w:rsidRDefault="009E104C" w:rsidP="001E2E53">
      <w:pPr>
        <w:jc w:val="left"/>
        <w:rPr>
          <w:rFonts w:ascii="黑体" w:eastAsia="黑体"/>
          <w:sz w:val="32"/>
        </w:rPr>
      </w:pPr>
    </w:p>
    <w:p w:rsidR="00C5448F" w:rsidRDefault="00C5448F" w:rsidP="001E2E53">
      <w:pPr>
        <w:jc w:val="left"/>
        <w:rPr>
          <w:rFonts w:ascii="黑体" w:eastAsia="黑体"/>
          <w:sz w:val="32"/>
        </w:rPr>
      </w:pPr>
    </w:p>
    <w:p w:rsidR="00C5448F" w:rsidRDefault="00C5448F" w:rsidP="001E2E53">
      <w:pPr>
        <w:jc w:val="left"/>
        <w:rPr>
          <w:rFonts w:ascii="黑体" w:eastAsia="黑体"/>
          <w:sz w:val="32"/>
        </w:rPr>
      </w:pPr>
    </w:p>
    <w:p w:rsidR="00C5448F" w:rsidRDefault="00C5448F" w:rsidP="001E2E53">
      <w:pPr>
        <w:jc w:val="left"/>
        <w:rPr>
          <w:rFonts w:ascii="黑体" w:eastAsia="黑体"/>
          <w:sz w:val="32"/>
        </w:rPr>
      </w:pPr>
    </w:p>
    <w:p w:rsidR="00C5448F" w:rsidRDefault="00C5448F" w:rsidP="001E2E53">
      <w:pPr>
        <w:jc w:val="left"/>
        <w:rPr>
          <w:rFonts w:ascii="黑体" w:eastAsia="黑体"/>
          <w:sz w:val="32"/>
        </w:rPr>
      </w:pPr>
    </w:p>
    <w:p w:rsidR="00C5448F" w:rsidRDefault="00C5448F" w:rsidP="001E2E53">
      <w:pPr>
        <w:jc w:val="left"/>
        <w:rPr>
          <w:rFonts w:ascii="黑体" w:eastAsia="黑体"/>
          <w:sz w:val="32"/>
        </w:rPr>
      </w:pPr>
    </w:p>
    <w:p w:rsidR="00C5448F" w:rsidRDefault="00C5448F" w:rsidP="001E2E53">
      <w:pPr>
        <w:jc w:val="left"/>
        <w:rPr>
          <w:rFonts w:ascii="黑体" w:eastAsia="黑体"/>
          <w:sz w:val="32"/>
        </w:rPr>
      </w:pPr>
    </w:p>
    <w:p w:rsidR="00C5448F" w:rsidRDefault="00C5448F" w:rsidP="001E2E53">
      <w:pPr>
        <w:jc w:val="left"/>
        <w:rPr>
          <w:rFonts w:ascii="黑体" w:eastAsia="黑体"/>
          <w:sz w:val="32"/>
        </w:rPr>
      </w:pPr>
    </w:p>
    <w:p w:rsidR="00C5448F" w:rsidRDefault="00C5448F" w:rsidP="001E2E53">
      <w:pPr>
        <w:jc w:val="left"/>
        <w:rPr>
          <w:rFonts w:ascii="黑体" w:eastAsia="黑体"/>
          <w:sz w:val="32"/>
        </w:rPr>
      </w:pPr>
    </w:p>
    <w:p w:rsidR="00C5448F" w:rsidRDefault="00C5448F" w:rsidP="001E2E53">
      <w:pPr>
        <w:jc w:val="left"/>
        <w:rPr>
          <w:rFonts w:ascii="黑体" w:eastAsia="黑体"/>
          <w:sz w:val="32"/>
        </w:rPr>
      </w:pPr>
    </w:p>
    <w:p w:rsidR="001E2E53" w:rsidRDefault="001E2E53" w:rsidP="001E2E53">
      <w:pPr>
        <w:jc w:val="left"/>
        <w:rPr>
          <w:rFonts w:ascii="方正黑体_GBK" w:eastAsia="方正黑体_GBK"/>
          <w:sz w:val="32"/>
        </w:rPr>
      </w:pPr>
      <w:r w:rsidRPr="005A2F99">
        <w:rPr>
          <w:rFonts w:ascii="方正黑体_GBK" w:eastAsia="方正黑体_GBK" w:hint="eastAsia"/>
          <w:sz w:val="32"/>
        </w:rPr>
        <w:lastRenderedPageBreak/>
        <w:t>附件</w:t>
      </w:r>
      <w:r>
        <w:rPr>
          <w:rFonts w:ascii="方正黑体_GBK" w:eastAsia="方正黑体_GBK"/>
          <w:sz w:val="32"/>
        </w:rPr>
        <w:t>1</w:t>
      </w:r>
    </w:p>
    <w:p w:rsidR="001E2E53" w:rsidRPr="00D00C54" w:rsidRDefault="001E2E53" w:rsidP="001E2E53">
      <w:pPr>
        <w:jc w:val="left"/>
        <w:rPr>
          <w:rFonts w:ascii="方正黑体_GBK" w:eastAsia="方正黑体_GBK"/>
          <w:sz w:val="32"/>
        </w:rPr>
      </w:pPr>
    </w:p>
    <w:p w:rsidR="001E2E53" w:rsidRPr="005A2F99" w:rsidRDefault="001E2E53" w:rsidP="001E2E53">
      <w:pPr>
        <w:jc w:val="center"/>
        <w:rPr>
          <w:rFonts w:ascii="方正小标宋_GBK" w:eastAsia="方正小标宋_GBK"/>
          <w:spacing w:val="-20"/>
          <w:sz w:val="32"/>
        </w:rPr>
      </w:pPr>
      <w:bookmarkStart w:id="3" w:name="_Hlk5785849"/>
      <w:r w:rsidRPr="005A2F99">
        <w:rPr>
          <w:rFonts w:ascii="方正小标宋_GBK" w:eastAsia="方正小标宋_GBK" w:hint="eastAsia"/>
          <w:spacing w:val="-20"/>
          <w:sz w:val="32"/>
        </w:rPr>
        <w:t>江苏</w:t>
      </w:r>
      <w:r w:rsidRPr="005A2F99">
        <w:rPr>
          <w:rFonts w:ascii="方正小标宋_GBK" w:eastAsia="方正小标宋_GBK" w:hint="eastAsia"/>
          <w:spacing w:val="-20"/>
          <w:sz w:val="32"/>
          <w:szCs w:val="32"/>
        </w:rPr>
        <w:t>省住房城乡建设系统“安康杯”竞赛活动参赛单位考核标准</w:t>
      </w:r>
      <w:bookmarkEnd w:id="3"/>
    </w:p>
    <w:tbl>
      <w:tblPr>
        <w:tblpPr w:leftFromText="180" w:rightFromText="180" w:vertAnchor="text" w:horzAnchor="page" w:tblpX="1638" w:tblpY="69"/>
        <w:tblOverlap w:val="never"/>
        <w:tblW w:w="8640" w:type="dxa"/>
        <w:tblLayout w:type="fixed"/>
        <w:tblLook w:val="0000"/>
      </w:tblPr>
      <w:tblGrid>
        <w:gridCol w:w="1260"/>
        <w:gridCol w:w="5940"/>
        <w:gridCol w:w="720"/>
        <w:gridCol w:w="720"/>
      </w:tblGrid>
      <w:tr w:rsidR="001E2E53" w:rsidTr="008907F1">
        <w:trPr>
          <w:trHeight w:val="292"/>
        </w:trPr>
        <w:tc>
          <w:tcPr>
            <w:tcW w:w="1260" w:type="dxa"/>
            <w:tcBorders>
              <w:top w:val="single" w:sz="6" w:space="0" w:color="auto"/>
              <w:left w:val="single" w:sz="6" w:space="0" w:color="auto"/>
              <w:bottom w:val="single" w:sz="4" w:space="0" w:color="auto"/>
              <w:right w:val="single" w:sz="6" w:space="0" w:color="auto"/>
            </w:tcBorders>
            <w:vAlign w:val="center"/>
          </w:tcPr>
          <w:p w:rsidR="001E2E53" w:rsidRDefault="001E2E53" w:rsidP="008907F1">
            <w:pPr>
              <w:spacing w:line="0" w:lineRule="atLeast"/>
              <w:ind w:left="-90"/>
              <w:jc w:val="center"/>
              <w:rPr>
                <w:rFonts w:eastAsia="仿宋_GB2312" w:cs="仿宋_GB2312"/>
                <w:b/>
                <w:szCs w:val="21"/>
              </w:rPr>
            </w:pPr>
            <w:r>
              <w:rPr>
                <w:rFonts w:eastAsia="仿宋_GB2312" w:cs="仿宋_GB2312" w:hint="eastAsia"/>
                <w:b/>
                <w:spacing w:val="-2"/>
                <w:kern w:val="0"/>
                <w:szCs w:val="21"/>
              </w:rPr>
              <w:t>考核项目</w:t>
            </w:r>
          </w:p>
        </w:tc>
        <w:tc>
          <w:tcPr>
            <w:tcW w:w="5940" w:type="dxa"/>
            <w:tcBorders>
              <w:top w:val="single" w:sz="6" w:space="0" w:color="auto"/>
              <w:left w:val="single" w:sz="6" w:space="0" w:color="auto"/>
              <w:bottom w:val="single" w:sz="6" w:space="0" w:color="auto"/>
              <w:right w:val="single" w:sz="6" w:space="0" w:color="auto"/>
            </w:tcBorders>
            <w:vAlign w:val="center"/>
          </w:tcPr>
          <w:p w:rsidR="001E2E53" w:rsidRDefault="001E2E53" w:rsidP="008907F1">
            <w:pPr>
              <w:spacing w:line="0" w:lineRule="atLeast"/>
              <w:ind w:left="-90"/>
              <w:jc w:val="center"/>
              <w:rPr>
                <w:rFonts w:eastAsia="仿宋_GB2312" w:cs="仿宋_GB2312"/>
                <w:b/>
                <w:sz w:val="24"/>
              </w:rPr>
            </w:pPr>
            <w:r>
              <w:rPr>
                <w:rFonts w:ascii="仿宋_GB2312" w:eastAsia="仿宋_GB2312" w:cs="仿宋_GB2312" w:hint="eastAsia"/>
                <w:b/>
                <w:spacing w:val="-2"/>
                <w:kern w:val="0"/>
                <w:sz w:val="24"/>
              </w:rPr>
              <w:t>考核内容</w:t>
            </w:r>
          </w:p>
        </w:tc>
        <w:tc>
          <w:tcPr>
            <w:tcW w:w="720" w:type="dxa"/>
            <w:tcBorders>
              <w:top w:val="single" w:sz="6" w:space="0" w:color="auto"/>
              <w:left w:val="single" w:sz="6" w:space="0" w:color="auto"/>
              <w:bottom w:val="single" w:sz="6" w:space="0" w:color="auto"/>
              <w:right w:val="single" w:sz="6" w:space="0" w:color="auto"/>
            </w:tcBorders>
            <w:vAlign w:val="center"/>
          </w:tcPr>
          <w:p w:rsidR="001E2E53" w:rsidRPr="00F55CAC" w:rsidRDefault="001E2E53" w:rsidP="008907F1">
            <w:pPr>
              <w:spacing w:line="240" w:lineRule="exact"/>
              <w:ind w:left="-91"/>
              <w:jc w:val="center"/>
              <w:rPr>
                <w:rFonts w:eastAsia="仿宋_GB2312" w:cs="仿宋_GB2312"/>
                <w:b/>
                <w:sz w:val="19"/>
                <w:szCs w:val="15"/>
              </w:rPr>
            </w:pPr>
            <w:r w:rsidRPr="00F55CAC">
              <w:rPr>
                <w:rFonts w:ascii="仿宋_GB2312" w:eastAsia="仿宋_GB2312" w:cs="仿宋_GB2312" w:hint="eastAsia"/>
                <w:b/>
                <w:spacing w:val="-2"/>
                <w:kern w:val="0"/>
                <w:sz w:val="19"/>
                <w:szCs w:val="15"/>
              </w:rPr>
              <w:t>考评分</w:t>
            </w:r>
          </w:p>
        </w:tc>
        <w:tc>
          <w:tcPr>
            <w:tcW w:w="720" w:type="dxa"/>
            <w:tcBorders>
              <w:top w:val="single" w:sz="6" w:space="0" w:color="auto"/>
              <w:left w:val="single" w:sz="6" w:space="0" w:color="auto"/>
              <w:bottom w:val="single" w:sz="6" w:space="0" w:color="auto"/>
              <w:right w:val="single" w:sz="6" w:space="0" w:color="auto"/>
            </w:tcBorders>
            <w:vAlign w:val="center"/>
          </w:tcPr>
          <w:p w:rsidR="001E2E53" w:rsidRPr="00F55CAC" w:rsidRDefault="001E2E53" w:rsidP="008907F1">
            <w:pPr>
              <w:spacing w:line="240" w:lineRule="exact"/>
              <w:ind w:left="-91"/>
              <w:jc w:val="center"/>
              <w:rPr>
                <w:rFonts w:ascii="仿宋_GB2312" w:eastAsia="仿宋_GB2312" w:cs="仿宋_GB2312"/>
                <w:b/>
                <w:spacing w:val="-2"/>
                <w:kern w:val="0"/>
                <w:sz w:val="19"/>
                <w:szCs w:val="15"/>
              </w:rPr>
            </w:pPr>
            <w:r w:rsidRPr="00F55CAC">
              <w:rPr>
                <w:rFonts w:ascii="仿宋_GB2312" w:eastAsia="仿宋_GB2312" w:cs="仿宋_GB2312" w:hint="eastAsia"/>
                <w:b/>
                <w:spacing w:val="-2"/>
                <w:kern w:val="0"/>
                <w:sz w:val="19"/>
                <w:szCs w:val="15"/>
              </w:rPr>
              <w:t>评定分</w:t>
            </w:r>
          </w:p>
        </w:tc>
      </w:tr>
      <w:tr w:rsidR="001E2E53" w:rsidTr="008907F1">
        <w:trPr>
          <w:trHeight w:val="218"/>
        </w:trPr>
        <w:tc>
          <w:tcPr>
            <w:tcW w:w="1260" w:type="dxa"/>
            <w:vMerge w:val="restart"/>
            <w:tcBorders>
              <w:top w:val="single" w:sz="4" w:space="0" w:color="auto"/>
              <w:left w:val="single" w:sz="4" w:space="0" w:color="auto"/>
              <w:right w:val="single" w:sz="4" w:space="0" w:color="auto"/>
            </w:tcBorders>
            <w:vAlign w:val="center"/>
          </w:tcPr>
          <w:p w:rsidR="001E2E53" w:rsidRDefault="001E2E53" w:rsidP="008907F1">
            <w:pPr>
              <w:spacing w:line="0" w:lineRule="atLeast"/>
              <w:ind w:left="-90"/>
              <w:jc w:val="center"/>
              <w:rPr>
                <w:rFonts w:eastAsia="仿宋_GB2312" w:cs="仿宋_GB2312"/>
                <w:b/>
                <w:sz w:val="18"/>
                <w:szCs w:val="18"/>
              </w:rPr>
            </w:pPr>
            <w:r>
              <w:rPr>
                <w:rFonts w:ascii="仿宋_GB2312" w:eastAsia="仿宋_GB2312" w:cs="仿宋_GB2312" w:hint="eastAsia"/>
                <w:b/>
                <w:spacing w:val="-2"/>
                <w:kern w:val="0"/>
                <w:sz w:val="18"/>
                <w:szCs w:val="18"/>
              </w:rPr>
              <w:t>组织领导</w:t>
            </w:r>
          </w:p>
          <w:p w:rsidR="001E2E53" w:rsidRDefault="001E2E53" w:rsidP="008907F1">
            <w:pPr>
              <w:spacing w:line="0" w:lineRule="atLeast"/>
              <w:ind w:left="-90"/>
              <w:jc w:val="center"/>
              <w:rPr>
                <w:rFonts w:eastAsia="仿宋_GB2312" w:cs="仿宋_GB2312"/>
                <w:b/>
                <w:sz w:val="18"/>
                <w:szCs w:val="18"/>
              </w:rPr>
            </w:pPr>
            <w:r>
              <w:rPr>
                <w:rFonts w:ascii="仿宋_GB2312" w:eastAsia="仿宋_GB2312" w:cs="仿宋_GB2312"/>
                <w:b/>
                <w:spacing w:val="-2"/>
                <w:kern w:val="0"/>
                <w:sz w:val="18"/>
                <w:szCs w:val="18"/>
              </w:rPr>
              <w:t>(</w:t>
            </w:r>
            <w:r>
              <w:rPr>
                <w:rFonts w:ascii="仿宋_GB2312" w:eastAsia="仿宋_GB2312" w:cs="仿宋_GB2312" w:hint="eastAsia"/>
                <w:b/>
                <w:spacing w:val="-2"/>
                <w:kern w:val="0"/>
                <w:sz w:val="18"/>
                <w:szCs w:val="18"/>
              </w:rPr>
              <w:t>6分</w:t>
            </w:r>
            <w:r>
              <w:rPr>
                <w:rFonts w:ascii="仿宋_GB2312" w:eastAsia="仿宋_GB2312" w:cs="仿宋_GB2312"/>
                <w:b/>
                <w:spacing w:val="-2"/>
                <w:kern w:val="0"/>
                <w:sz w:val="18"/>
                <w:szCs w:val="18"/>
              </w:rPr>
              <w:t>)</w:t>
            </w:r>
          </w:p>
        </w:tc>
        <w:tc>
          <w:tcPr>
            <w:tcW w:w="5940" w:type="dxa"/>
            <w:tcBorders>
              <w:top w:val="single" w:sz="6" w:space="0" w:color="auto"/>
              <w:left w:val="single" w:sz="4" w:space="0" w:color="auto"/>
              <w:bottom w:val="single" w:sz="6" w:space="0" w:color="auto"/>
              <w:right w:val="single" w:sz="6" w:space="0" w:color="auto"/>
            </w:tcBorders>
          </w:tcPr>
          <w:p w:rsidR="001E2E53" w:rsidRDefault="001E2E53" w:rsidP="008907F1">
            <w:pPr>
              <w:spacing w:line="0" w:lineRule="atLeast"/>
              <w:jc w:val="left"/>
              <w:rPr>
                <w:rFonts w:eastAsia="仿宋_GB2312" w:cs="仿宋_GB2312"/>
                <w:sz w:val="18"/>
                <w:szCs w:val="18"/>
              </w:rPr>
            </w:pPr>
            <w:r>
              <w:rPr>
                <w:rFonts w:ascii="仿宋_GB2312" w:eastAsia="仿宋_GB2312" w:cs="仿宋_GB2312"/>
                <w:spacing w:val="-2"/>
                <w:kern w:val="0"/>
                <w:sz w:val="18"/>
                <w:szCs w:val="18"/>
              </w:rPr>
              <w:t>1</w:t>
            </w:r>
            <w:r>
              <w:rPr>
                <w:rFonts w:ascii="仿宋_GB2312" w:eastAsia="仿宋_GB2312" w:cs="仿宋_GB2312" w:hint="eastAsia"/>
                <w:spacing w:val="-2"/>
                <w:kern w:val="0"/>
                <w:sz w:val="18"/>
                <w:szCs w:val="18"/>
              </w:rPr>
              <w:t>、竞赛活动组织机构健全（2分），一把手任领导小组组长（2分）。</w:t>
            </w:r>
          </w:p>
        </w:tc>
        <w:tc>
          <w:tcPr>
            <w:tcW w:w="720" w:type="dxa"/>
            <w:tcBorders>
              <w:top w:val="single" w:sz="6" w:space="0" w:color="auto"/>
              <w:left w:val="single" w:sz="6" w:space="0" w:color="auto"/>
              <w:bottom w:val="single" w:sz="6" w:space="0" w:color="auto"/>
              <w:right w:val="single" w:sz="6" w:space="0" w:color="auto"/>
            </w:tcBorders>
            <w:vAlign w:val="center"/>
          </w:tcPr>
          <w:p w:rsidR="001E2E53" w:rsidRPr="00F55CAC" w:rsidRDefault="001E2E53" w:rsidP="008907F1">
            <w:pPr>
              <w:spacing w:line="0" w:lineRule="atLeast"/>
              <w:ind w:left="-90"/>
              <w:jc w:val="center"/>
              <w:rPr>
                <w:rFonts w:eastAsia="仿宋_GB2312" w:cs="仿宋_GB2312"/>
                <w:sz w:val="20"/>
                <w:szCs w:val="18"/>
              </w:rPr>
            </w:pPr>
            <w:r>
              <w:rPr>
                <w:rFonts w:ascii="仿宋_GB2312" w:eastAsia="仿宋_GB2312" w:cs="仿宋_GB2312" w:hint="eastAsia"/>
                <w:spacing w:val="-2"/>
                <w:kern w:val="0"/>
                <w:sz w:val="20"/>
                <w:szCs w:val="18"/>
              </w:rPr>
              <w:t>4</w:t>
            </w:r>
          </w:p>
        </w:tc>
        <w:tc>
          <w:tcPr>
            <w:tcW w:w="720" w:type="dxa"/>
            <w:tcBorders>
              <w:top w:val="single" w:sz="6" w:space="0" w:color="auto"/>
              <w:left w:val="single" w:sz="6" w:space="0" w:color="auto"/>
              <w:bottom w:val="single" w:sz="6" w:space="0" w:color="auto"/>
              <w:right w:val="single" w:sz="6" w:space="0" w:color="auto"/>
            </w:tcBorders>
          </w:tcPr>
          <w:p w:rsidR="001E2E53" w:rsidRDefault="001E2E53" w:rsidP="008907F1">
            <w:pPr>
              <w:spacing w:line="0" w:lineRule="atLeast"/>
              <w:ind w:left="-90"/>
              <w:jc w:val="center"/>
              <w:rPr>
                <w:rFonts w:eastAsia="仿宋_GB2312" w:cs="仿宋_GB2312"/>
                <w:sz w:val="18"/>
                <w:szCs w:val="18"/>
              </w:rPr>
            </w:pPr>
          </w:p>
        </w:tc>
      </w:tr>
      <w:tr w:rsidR="001E2E53" w:rsidTr="008907F1">
        <w:trPr>
          <w:trHeight w:val="251"/>
        </w:trPr>
        <w:tc>
          <w:tcPr>
            <w:tcW w:w="1260" w:type="dxa"/>
            <w:vMerge/>
            <w:tcBorders>
              <w:left w:val="single" w:sz="4" w:space="0" w:color="auto"/>
              <w:bottom w:val="single" w:sz="4" w:space="0" w:color="auto"/>
              <w:right w:val="single" w:sz="4" w:space="0" w:color="auto"/>
            </w:tcBorders>
            <w:vAlign w:val="center"/>
          </w:tcPr>
          <w:p w:rsidR="001E2E53" w:rsidRDefault="001E2E53" w:rsidP="008907F1">
            <w:pPr>
              <w:spacing w:line="0" w:lineRule="atLeast"/>
              <w:ind w:left="-90"/>
              <w:jc w:val="center"/>
              <w:rPr>
                <w:rFonts w:eastAsia="仿宋_GB2312" w:cs="仿宋_GB2312"/>
                <w:b/>
                <w:sz w:val="18"/>
                <w:szCs w:val="18"/>
              </w:rPr>
            </w:pPr>
          </w:p>
        </w:tc>
        <w:tc>
          <w:tcPr>
            <w:tcW w:w="5940" w:type="dxa"/>
            <w:tcBorders>
              <w:top w:val="single" w:sz="6" w:space="0" w:color="auto"/>
              <w:left w:val="single" w:sz="4" w:space="0" w:color="auto"/>
              <w:bottom w:val="single" w:sz="4" w:space="0" w:color="auto"/>
              <w:right w:val="single" w:sz="6" w:space="0" w:color="auto"/>
            </w:tcBorders>
          </w:tcPr>
          <w:p w:rsidR="001E2E53" w:rsidRDefault="001E2E53" w:rsidP="008907F1">
            <w:pPr>
              <w:spacing w:line="0" w:lineRule="atLeast"/>
              <w:jc w:val="left"/>
              <w:rPr>
                <w:rFonts w:eastAsia="仿宋_GB2312" w:cs="仿宋_GB2312"/>
                <w:sz w:val="18"/>
                <w:szCs w:val="18"/>
              </w:rPr>
            </w:pPr>
            <w:r>
              <w:rPr>
                <w:rFonts w:ascii="仿宋_GB2312" w:eastAsia="仿宋_GB2312" w:cs="仿宋_GB2312"/>
                <w:spacing w:val="-2"/>
                <w:kern w:val="0"/>
                <w:sz w:val="18"/>
                <w:szCs w:val="18"/>
              </w:rPr>
              <w:t>2</w:t>
            </w:r>
            <w:r>
              <w:rPr>
                <w:rFonts w:ascii="仿宋_GB2312" w:eastAsia="仿宋_GB2312" w:cs="仿宋_GB2312" w:hint="eastAsia"/>
                <w:spacing w:val="-2"/>
                <w:kern w:val="0"/>
                <w:sz w:val="18"/>
                <w:szCs w:val="18"/>
              </w:rPr>
              <w:t>、竞赛活动有计划、部署、方案、组织、检查、评比、表彰、奖励。</w:t>
            </w:r>
          </w:p>
        </w:tc>
        <w:tc>
          <w:tcPr>
            <w:tcW w:w="720" w:type="dxa"/>
            <w:tcBorders>
              <w:top w:val="single" w:sz="6" w:space="0" w:color="auto"/>
              <w:left w:val="single" w:sz="6" w:space="0" w:color="auto"/>
              <w:bottom w:val="single" w:sz="4" w:space="0" w:color="auto"/>
              <w:right w:val="single" w:sz="6" w:space="0" w:color="auto"/>
            </w:tcBorders>
            <w:vAlign w:val="center"/>
          </w:tcPr>
          <w:p w:rsidR="001E2E53" w:rsidRPr="00F55CAC" w:rsidRDefault="001E2E53" w:rsidP="008907F1">
            <w:pPr>
              <w:spacing w:line="0" w:lineRule="atLeast"/>
              <w:ind w:left="-90"/>
              <w:jc w:val="center"/>
              <w:rPr>
                <w:rFonts w:eastAsia="仿宋_GB2312" w:cs="仿宋_GB2312"/>
                <w:sz w:val="20"/>
                <w:szCs w:val="18"/>
              </w:rPr>
            </w:pPr>
            <w:r w:rsidRPr="00F55CAC">
              <w:rPr>
                <w:rFonts w:ascii="仿宋_GB2312" w:eastAsia="仿宋_GB2312" w:cs="仿宋_GB2312" w:hint="eastAsia"/>
                <w:spacing w:val="-2"/>
                <w:kern w:val="0"/>
                <w:sz w:val="20"/>
                <w:szCs w:val="18"/>
              </w:rPr>
              <w:t>2</w:t>
            </w:r>
          </w:p>
        </w:tc>
        <w:tc>
          <w:tcPr>
            <w:tcW w:w="720" w:type="dxa"/>
            <w:tcBorders>
              <w:top w:val="single" w:sz="6" w:space="0" w:color="auto"/>
              <w:left w:val="single" w:sz="6" w:space="0" w:color="auto"/>
              <w:bottom w:val="single" w:sz="4" w:space="0" w:color="auto"/>
              <w:right w:val="single" w:sz="6" w:space="0" w:color="auto"/>
            </w:tcBorders>
          </w:tcPr>
          <w:p w:rsidR="001E2E53" w:rsidRDefault="001E2E53" w:rsidP="008907F1">
            <w:pPr>
              <w:spacing w:line="0" w:lineRule="atLeast"/>
              <w:ind w:left="-90"/>
              <w:jc w:val="center"/>
              <w:rPr>
                <w:rFonts w:eastAsia="仿宋_GB2312" w:cs="仿宋_GB2312"/>
                <w:sz w:val="18"/>
                <w:szCs w:val="18"/>
              </w:rPr>
            </w:pPr>
          </w:p>
        </w:tc>
      </w:tr>
      <w:tr w:rsidR="001E2E53" w:rsidTr="008907F1">
        <w:trPr>
          <w:cantSplit/>
          <w:trHeight w:val="180"/>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1E2E53" w:rsidRPr="00AF44A5" w:rsidRDefault="001E2E53" w:rsidP="008907F1">
            <w:pPr>
              <w:spacing w:line="0" w:lineRule="atLeast"/>
              <w:ind w:left="-90"/>
              <w:jc w:val="center"/>
              <w:rPr>
                <w:rFonts w:ascii="仿宋_GB2312" w:eastAsia="仿宋_GB2312" w:cs="仿宋_GB2312"/>
                <w:b/>
                <w:spacing w:val="-2"/>
                <w:kern w:val="0"/>
                <w:sz w:val="18"/>
                <w:szCs w:val="18"/>
              </w:rPr>
            </w:pPr>
            <w:r w:rsidRPr="00AF44A5">
              <w:rPr>
                <w:rFonts w:ascii="仿宋_GB2312" w:eastAsia="仿宋_GB2312" w:cs="仿宋_GB2312" w:hint="eastAsia"/>
                <w:b/>
                <w:spacing w:val="-2"/>
                <w:kern w:val="0"/>
                <w:sz w:val="18"/>
                <w:szCs w:val="18"/>
              </w:rPr>
              <w:t>安全生产标准化建设</w:t>
            </w:r>
          </w:p>
          <w:p w:rsidR="001E2E53" w:rsidRPr="00AF44A5" w:rsidRDefault="001E2E53" w:rsidP="008907F1">
            <w:pPr>
              <w:spacing w:line="0" w:lineRule="atLeast"/>
              <w:ind w:left="-90"/>
              <w:jc w:val="center"/>
              <w:rPr>
                <w:rFonts w:ascii="仿宋_GB2312" w:eastAsia="仿宋_GB2312" w:cs="仿宋_GB2312"/>
                <w:b/>
                <w:spacing w:val="-2"/>
                <w:kern w:val="0"/>
                <w:sz w:val="18"/>
                <w:szCs w:val="18"/>
              </w:rPr>
            </w:pPr>
            <w:r>
              <w:rPr>
                <w:rFonts w:ascii="仿宋_GB2312" w:eastAsia="仿宋_GB2312" w:cs="仿宋_GB2312"/>
                <w:b/>
                <w:spacing w:val="-2"/>
                <w:kern w:val="0"/>
                <w:sz w:val="18"/>
                <w:szCs w:val="18"/>
              </w:rPr>
              <w:t>(</w:t>
            </w:r>
            <w:r>
              <w:rPr>
                <w:rFonts w:ascii="仿宋_GB2312" w:eastAsia="仿宋_GB2312" w:cs="仿宋_GB2312" w:hint="eastAsia"/>
                <w:b/>
                <w:spacing w:val="-2"/>
                <w:kern w:val="0"/>
                <w:sz w:val="18"/>
                <w:szCs w:val="18"/>
              </w:rPr>
              <w:t>10分</w:t>
            </w:r>
            <w:r>
              <w:rPr>
                <w:rFonts w:ascii="仿宋_GB2312" w:eastAsia="仿宋_GB2312" w:cs="仿宋_GB2312"/>
                <w:b/>
                <w:spacing w:val="-2"/>
                <w:kern w:val="0"/>
                <w:sz w:val="18"/>
                <w:szCs w:val="18"/>
              </w:rPr>
              <w:t>)</w:t>
            </w:r>
          </w:p>
        </w:tc>
        <w:tc>
          <w:tcPr>
            <w:tcW w:w="594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jc w:val="left"/>
              <w:rPr>
                <w:rFonts w:ascii="仿宋_GB2312" w:eastAsia="仿宋_GB2312" w:cs="仿宋_GB2312"/>
                <w:spacing w:val="-2"/>
                <w:kern w:val="0"/>
                <w:sz w:val="18"/>
                <w:szCs w:val="18"/>
              </w:rPr>
            </w:pPr>
            <w:r>
              <w:rPr>
                <w:rFonts w:ascii="仿宋_GB2312" w:eastAsia="仿宋_GB2312" w:cs="仿宋_GB2312" w:hint="eastAsia"/>
                <w:spacing w:val="-2"/>
                <w:kern w:val="0"/>
                <w:sz w:val="18"/>
                <w:szCs w:val="18"/>
              </w:rPr>
              <w:t>1、安全管理机构健全，有专、兼职安全人员并形成网络。</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F55CAC" w:rsidRDefault="001E2E53" w:rsidP="008907F1">
            <w:pPr>
              <w:spacing w:line="0" w:lineRule="atLeast"/>
              <w:ind w:left="-90"/>
              <w:jc w:val="center"/>
              <w:rPr>
                <w:rFonts w:ascii="仿宋_GB2312" w:eastAsia="仿宋_GB2312" w:cs="仿宋_GB2312"/>
                <w:spacing w:val="-2"/>
                <w:kern w:val="0"/>
                <w:sz w:val="20"/>
                <w:szCs w:val="18"/>
              </w:rPr>
            </w:pPr>
            <w:r w:rsidRPr="00F55CAC">
              <w:rPr>
                <w:rFonts w:ascii="仿宋_GB2312" w:eastAsia="仿宋_GB2312" w:cs="仿宋_GB2312" w:hint="eastAsia"/>
                <w:spacing w:val="-2"/>
                <w:kern w:val="0"/>
                <w:sz w:val="20"/>
                <w:szCs w:val="18"/>
              </w:rPr>
              <w:t>2</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ind w:left="-90"/>
              <w:jc w:val="center"/>
              <w:rPr>
                <w:rFonts w:eastAsia="仿宋_GB2312" w:cs="仿宋_GB2312"/>
                <w:sz w:val="18"/>
                <w:szCs w:val="18"/>
              </w:rPr>
            </w:pPr>
          </w:p>
        </w:tc>
      </w:tr>
      <w:tr w:rsidR="001E2E53" w:rsidTr="008907F1">
        <w:trPr>
          <w:cantSplit/>
          <w:trHeight w:val="205"/>
        </w:trPr>
        <w:tc>
          <w:tcPr>
            <w:tcW w:w="1260" w:type="dxa"/>
            <w:vMerge/>
            <w:tcBorders>
              <w:top w:val="single" w:sz="4" w:space="0" w:color="auto"/>
              <w:left w:val="single" w:sz="4" w:space="0" w:color="auto"/>
              <w:bottom w:val="single" w:sz="4" w:space="0" w:color="auto"/>
              <w:right w:val="single" w:sz="4" w:space="0" w:color="auto"/>
            </w:tcBorders>
            <w:vAlign w:val="center"/>
          </w:tcPr>
          <w:p w:rsidR="001E2E53" w:rsidRPr="00AF44A5" w:rsidRDefault="001E2E53" w:rsidP="008907F1">
            <w:pPr>
              <w:spacing w:line="0" w:lineRule="atLeast"/>
              <w:ind w:left="-90"/>
              <w:jc w:val="center"/>
              <w:rPr>
                <w:rFonts w:ascii="仿宋_GB2312" w:eastAsia="仿宋_GB2312" w:cs="仿宋_GB2312"/>
                <w:b/>
                <w:spacing w:val="-2"/>
                <w:kern w:val="0"/>
                <w:sz w:val="18"/>
                <w:szCs w:val="18"/>
              </w:rPr>
            </w:pPr>
          </w:p>
        </w:tc>
        <w:tc>
          <w:tcPr>
            <w:tcW w:w="594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jc w:val="left"/>
              <w:rPr>
                <w:rFonts w:eastAsia="仿宋_GB2312" w:cs="仿宋_GB2312"/>
                <w:sz w:val="18"/>
                <w:szCs w:val="18"/>
              </w:rPr>
            </w:pPr>
            <w:r>
              <w:rPr>
                <w:rFonts w:ascii="仿宋_GB2312" w:eastAsia="仿宋_GB2312" w:cs="仿宋_GB2312" w:hint="eastAsia"/>
                <w:spacing w:val="-2"/>
                <w:kern w:val="0"/>
                <w:sz w:val="18"/>
                <w:szCs w:val="18"/>
              </w:rPr>
              <w:t>2、将安全卫生工作纳入所在单位目标责任制考核。</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F55CAC" w:rsidRDefault="001E2E53" w:rsidP="008907F1">
            <w:pPr>
              <w:spacing w:line="0" w:lineRule="atLeast"/>
              <w:ind w:left="-90"/>
              <w:jc w:val="center"/>
              <w:rPr>
                <w:rFonts w:ascii="仿宋_GB2312" w:eastAsia="仿宋_GB2312" w:cs="仿宋_GB2312"/>
                <w:spacing w:val="-2"/>
                <w:kern w:val="0"/>
                <w:sz w:val="20"/>
                <w:szCs w:val="18"/>
              </w:rPr>
            </w:pPr>
            <w:r w:rsidRPr="00F55CAC">
              <w:rPr>
                <w:rFonts w:ascii="仿宋_GB2312" w:eastAsia="仿宋_GB2312" w:cs="仿宋_GB2312" w:hint="eastAsia"/>
                <w:spacing w:val="-2"/>
                <w:kern w:val="0"/>
                <w:sz w:val="20"/>
                <w:szCs w:val="18"/>
              </w:rPr>
              <w:t>2</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ind w:left="-90"/>
              <w:jc w:val="center"/>
              <w:rPr>
                <w:rFonts w:eastAsia="仿宋_GB2312" w:cs="仿宋_GB2312"/>
                <w:sz w:val="18"/>
                <w:szCs w:val="18"/>
              </w:rPr>
            </w:pPr>
          </w:p>
        </w:tc>
      </w:tr>
      <w:tr w:rsidR="001E2E53" w:rsidTr="008907F1">
        <w:trPr>
          <w:cantSplit/>
          <w:trHeight w:val="249"/>
        </w:trPr>
        <w:tc>
          <w:tcPr>
            <w:tcW w:w="1260" w:type="dxa"/>
            <w:vMerge/>
            <w:tcBorders>
              <w:top w:val="single" w:sz="4" w:space="0" w:color="auto"/>
              <w:left w:val="single" w:sz="4" w:space="0" w:color="auto"/>
              <w:bottom w:val="single" w:sz="4" w:space="0" w:color="auto"/>
              <w:right w:val="single" w:sz="4" w:space="0" w:color="auto"/>
            </w:tcBorders>
            <w:vAlign w:val="center"/>
          </w:tcPr>
          <w:p w:rsidR="001E2E53" w:rsidRPr="00AF44A5" w:rsidRDefault="001E2E53" w:rsidP="008907F1">
            <w:pPr>
              <w:spacing w:line="0" w:lineRule="atLeast"/>
              <w:ind w:left="-90"/>
              <w:jc w:val="center"/>
              <w:rPr>
                <w:rFonts w:ascii="仿宋_GB2312" w:eastAsia="仿宋_GB2312" w:cs="仿宋_GB2312"/>
                <w:b/>
                <w:spacing w:val="-2"/>
                <w:kern w:val="0"/>
                <w:sz w:val="18"/>
                <w:szCs w:val="18"/>
              </w:rPr>
            </w:pPr>
          </w:p>
        </w:tc>
        <w:tc>
          <w:tcPr>
            <w:tcW w:w="594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jc w:val="left"/>
              <w:rPr>
                <w:rFonts w:eastAsia="仿宋_GB2312" w:cs="仿宋_GB2312"/>
                <w:sz w:val="18"/>
                <w:szCs w:val="18"/>
              </w:rPr>
            </w:pPr>
            <w:r>
              <w:rPr>
                <w:rFonts w:ascii="仿宋_GB2312" w:eastAsia="仿宋_GB2312" w:cs="仿宋_GB2312" w:hint="eastAsia"/>
                <w:spacing w:val="-2"/>
                <w:kern w:val="0"/>
                <w:sz w:val="18"/>
                <w:szCs w:val="18"/>
              </w:rPr>
              <w:t>3、安全卫生规章制度健全，并严格执行。</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F55CAC" w:rsidRDefault="001E2E53" w:rsidP="008907F1">
            <w:pPr>
              <w:spacing w:line="0" w:lineRule="atLeast"/>
              <w:ind w:left="-90"/>
              <w:jc w:val="center"/>
              <w:rPr>
                <w:rFonts w:ascii="仿宋_GB2312" w:eastAsia="仿宋_GB2312" w:cs="仿宋_GB2312"/>
                <w:spacing w:val="-2"/>
                <w:kern w:val="0"/>
                <w:sz w:val="20"/>
                <w:szCs w:val="18"/>
              </w:rPr>
            </w:pPr>
            <w:r>
              <w:rPr>
                <w:rFonts w:ascii="仿宋_GB2312" w:eastAsia="仿宋_GB2312" w:cs="仿宋_GB2312" w:hint="eastAsia"/>
                <w:spacing w:val="-2"/>
                <w:kern w:val="0"/>
                <w:sz w:val="20"/>
                <w:szCs w:val="18"/>
              </w:rPr>
              <w:t>2</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ind w:left="-90"/>
              <w:jc w:val="center"/>
              <w:rPr>
                <w:rFonts w:eastAsia="仿宋_GB2312" w:cs="仿宋_GB2312"/>
                <w:sz w:val="18"/>
                <w:szCs w:val="18"/>
              </w:rPr>
            </w:pPr>
          </w:p>
        </w:tc>
      </w:tr>
      <w:tr w:rsidR="001E2E53" w:rsidTr="008907F1">
        <w:trPr>
          <w:cantSplit/>
          <w:trHeight w:val="767"/>
        </w:trPr>
        <w:tc>
          <w:tcPr>
            <w:tcW w:w="1260" w:type="dxa"/>
            <w:vMerge/>
            <w:tcBorders>
              <w:top w:val="single" w:sz="4" w:space="0" w:color="auto"/>
              <w:left w:val="single" w:sz="4" w:space="0" w:color="auto"/>
              <w:bottom w:val="single" w:sz="4" w:space="0" w:color="auto"/>
              <w:right w:val="single" w:sz="4" w:space="0" w:color="auto"/>
            </w:tcBorders>
            <w:vAlign w:val="center"/>
          </w:tcPr>
          <w:p w:rsidR="001E2E53" w:rsidRPr="00AF44A5" w:rsidRDefault="001E2E53" w:rsidP="008907F1">
            <w:pPr>
              <w:spacing w:line="0" w:lineRule="atLeast"/>
              <w:ind w:left="-90"/>
              <w:jc w:val="center"/>
              <w:rPr>
                <w:rFonts w:ascii="仿宋_GB2312" w:eastAsia="仿宋_GB2312" w:cs="仿宋_GB2312"/>
                <w:b/>
                <w:spacing w:val="-2"/>
                <w:kern w:val="0"/>
                <w:sz w:val="18"/>
                <w:szCs w:val="18"/>
              </w:rPr>
            </w:pPr>
          </w:p>
        </w:tc>
        <w:tc>
          <w:tcPr>
            <w:tcW w:w="594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ind w:left="264" w:hangingChars="150" w:hanging="264"/>
              <w:jc w:val="left"/>
              <w:rPr>
                <w:rFonts w:ascii="仿宋_GB2312" w:eastAsia="仿宋_GB2312" w:cs="仿宋_GB2312"/>
                <w:spacing w:val="-2"/>
                <w:kern w:val="0"/>
                <w:sz w:val="18"/>
                <w:szCs w:val="18"/>
              </w:rPr>
            </w:pPr>
            <w:r>
              <w:rPr>
                <w:rFonts w:ascii="仿宋_GB2312" w:eastAsia="仿宋_GB2312" w:cs="仿宋_GB2312" w:hint="eastAsia"/>
                <w:spacing w:val="-2"/>
                <w:kern w:val="0"/>
                <w:sz w:val="18"/>
                <w:szCs w:val="18"/>
              </w:rPr>
              <w:t>4、严格执行国家安全卫生法律、法规和标准，工作现场符合国家规定的劳动安全卫生标准。</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F55CAC" w:rsidRDefault="001E2E53" w:rsidP="008907F1">
            <w:pPr>
              <w:spacing w:line="0" w:lineRule="atLeast"/>
              <w:ind w:left="-90"/>
              <w:jc w:val="center"/>
              <w:rPr>
                <w:rFonts w:ascii="仿宋_GB2312" w:eastAsia="仿宋_GB2312" w:cs="仿宋_GB2312"/>
                <w:spacing w:val="-2"/>
                <w:kern w:val="0"/>
                <w:sz w:val="20"/>
                <w:szCs w:val="18"/>
              </w:rPr>
            </w:pPr>
            <w:r w:rsidRPr="00F55CAC">
              <w:rPr>
                <w:rFonts w:ascii="仿宋_GB2312" w:eastAsia="仿宋_GB2312" w:cs="仿宋_GB2312" w:hint="eastAsia"/>
                <w:spacing w:val="-2"/>
                <w:kern w:val="0"/>
                <w:sz w:val="20"/>
                <w:szCs w:val="18"/>
              </w:rPr>
              <w:t>2</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ind w:left="-90"/>
              <w:jc w:val="center"/>
              <w:rPr>
                <w:rFonts w:eastAsia="仿宋_GB2312" w:cs="仿宋_GB2312"/>
                <w:sz w:val="18"/>
                <w:szCs w:val="18"/>
              </w:rPr>
            </w:pPr>
          </w:p>
        </w:tc>
      </w:tr>
      <w:tr w:rsidR="001E2E53" w:rsidTr="008907F1">
        <w:trPr>
          <w:trHeight w:val="261"/>
        </w:trPr>
        <w:tc>
          <w:tcPr>
            <w:tcW w:w="1260" w:type="dxa"/>
            <w:vMerge/>
            <w:tcBorders>
              <w:top w:val="single" w:sz="4" w:space="0" w:color="auto"/>
              <w:left w:val="single" w:sz="4" w:space="0" w:color="auto"/>
              <w:bottom w:val="single" w:sz="4" w:space="0" w:color="auto"/>
              <w:right w:val="single" w:sz="4" w:space="0" w:color="auto"/>
            </w:tcBorders>
            <w:vAlign w:val="center"/>
          </w:tcPr>
          <w:p w:rsidR="001E2E53" w:rsidRPr="00AF44A5" w:rsidRDefault="001E2E53" w:rsidP="008907F1">
            <w:pPr>
              <w:spacing w:line="0" w:lineRule="atLeast"/>
              <w:ind w:left="-90"/>
              <w:jc w:val="center"/>
              <w:rPr>
                <w:rFonts w:ascii="仿宋_GB2312" w:eastAsia="仿宋_GB2312" w:cs="仿宋_GB2312"/>
                <w:b/>
                <w:spacing w:val="-2"/>
                <w:kern w:val="0"/>
                <w:sz w:val="18"/>
                <w:szCs w:val="18"/>
              </w:rPr>
            </w:pPr>
          </w:p>
        </w:tc>
        <w:tc>
          <w:tcPr>
            <w:tcW w:w="594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jc w:val="left"/>
              <w:rPr>
                <w:rFonts w:eastAsia="仿宋_GB2312" w:cs="仿宋_GB2312"/>
                <w:sz w:val="18"/>
                <w:szCs w:val="18"/>
              </w:rPr>
            </w:pPr>
            <w:r>
              <w:rPr>
                <w:rFonts w:ascii="仿宋_GB2312" w:eastAsia="仿宋_GB2312" w:cs="仿宋_GB2312" w:hint="eastAsia"/>
                <w:spacing w:val="-2"/>
                <w:kern w:val="0"/>
                <w:sz w:val="18"/>
                <w:szCs w:val="18"/>
              </w:rPr>
              <w:t>5、各种设备安全装置齐全有效，设备完好率达100%。</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F55CAC" w:rsidRDefault="001E2E53" w:rsidP="008907F1">
            <w:pPr>
              <w:spacing w:line="0" w:lineRule="atLeast"/>
              <w:ind w:left="-90"/>
              <w:jc w:val="center"/>
              <w:rPr>
                <w:rFonts w:ascii="仿宋_GB2312" w:eastAsia="仿宋_GB2312" w:cs="仿宋_GB2312"/>
                <w:spacing w:val="-2"/>
                <w:kern w:val="0"/>
                <w:sz w:val="20"/>
                <w:szCs w:val="18"/>
              </w:rPr>
            </w:pPr>
            <w:r w:rsidRPr="00F55CAC">
              <w:rPr>
                <w:rFonts w:ascii="仿宋_GB2312" w:eastAsia="仿宋_GB2312" w:cs="仿宋_GB2312" w:hint="eastAsia"/>
                <w:spacing w:val="-2"/>
                <w:kern w:val="0"/>
                <w:sz w:val="20"/>
                <w:szCs w:val="18"/>
              </w:rPr>
              <w:t>1</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ind w:left="-90"/>
              <w:jc w:val="center"/>
              <w:rPr>
                <w:rFonts w:eastAsia="仿宋_GB2312" w:cs="仿宋_GB2312"/>
                <w:sz w:val="18"/>
                <w:szCs w:val="18"/>
              </w:rPr>
            </w:pPr>
          </w:p>
        </w:tc>
      </w:tr>
      <w:tr w:rsidR="001E2E53" w:rsidTr="008907F1">
        <w:trPr>
          <w:trHeight w:val="261"/>
        </w:trPr>
        <w:tc>
          <w:tcPr>
            <w:tcW w:w="1260" w:type="dxa"/>
            <w:vMerge/>
            <w:tcBorders>
              <w:top w:val="single" w:sz="4" w:space="0" w:color="auto"/>
              <w:left w:val="single" w:sz="4" w:space="0" w:color="auto"/>
              <w:bottom w:val="single" w:sz="4" w:space="0" w:color="auto"/>
              <w:right w:val="single" w:sz="4" w:space="0" w:color="auto"/>
            </w:tcBorders>
            <w:vAlign w:val="center"/>
          </w:tcPr>
          <w:p w:rsidR="001E2E53" w:rsidRPr="00AF44A5" w:rsidRDefault="001E2E53" w:rsidP="008907F1">
            <w:pPr>
              <w:spacing w:line="0" w:lineRule="atLeast"/>
              <w:ind w:left="-90"/>
              <w:jc w:val="center"/>
              <w:rPr>
                <w:rFonts w:ascii="仿宋_GB2312" w:eastAsia="仿宋_GB2312" w:cs="仿宋_GB2312"/>
                <w:b/>
                <w:spacing w:val="-2"/>
                <w:kern w:val="0"/>
                <w:sz w:val="18"/>
                <w:szCs w:val="18"/>
              </w:rPr>
            </w:pPr>
          </w:p>
        </w:tc>
        <w:tc>
          <w:tcPr>
            <w:tcW w:w="594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jc w:val="left"/>
              <w:rPr>
                <w:rFonts w:ascii="仿宋_GB2312" w:eastAsia="仿宋_GB2312" w:cs="仿宋_GB2312"/>
                <w:spacing w:val="-2"/>
                <w:kern w:val="0"/>
                <w:sz w:val="18"/>
                <w:szCs w:val="18"/>
              </w:rPr>
            </w:pPr>
            <w:r>
              <w:rPr>
                <w:rFonts w:ascii="仿宋_GB2312" w:eastAsia="仿宋_GB2312" w:cs="仿宋_GB2312" w:hint="eastAsia"/>
                <w:spacing w:val="-2"/>
                <w:kern w:val="0"/>
                <w:sz w:val="18"/>
                <w:szCs w:val="18"/>
              </w:rPr>
              <w:t>6、消防设备与器材齐全，有专人负责，并定期检查和保养。</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F55CAC" w:rsidRDefault="001E2E53" w:rsidP="008907F1">
            <w:pPr>
              <w:spacing w:line="0" w:lineRule="atLeast"/>
              <w:ind w:left="-90"/>
              <w:jc w:val="center"/>
              <w:rPr>
                <w:rFonts w:ascii="仿宋_GB2312" w:eastAsia="仿宋_GB2312" w:cs="仿宋_GB2312"/>
                <w:spacing w:val="-2"/>
                <w:kern w:val="0"/>
                <w:sz w:val="20"/>
                <w:szCs w:val="18"/>
              </w:rPr>
            </w:pPr>
            <w:r w:rsidRPr="00F55CAC">
              <w:rPr>
                <w:rFonts w:ascii="仿宋_GB2312" w:eastAsia="仿宋_GB2312" w:cs="仿宋_GB2312" w:hint="eastAsia"/>
                <w:spacing w:val="-2"/>
                <w:kern w:val="0"/>
                <w:sz w:val="20"/>
                <w:szCs w:val="18"/>
              </w:rPr>
              <w:t>1</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ind w:left="-90"/>
              <w:jc w:val="center"/>
              <w:rPr>
                <w:rFonts w:eastAsia="仿宋_GB2312" w:cs="仿宋_GB2312"/>
                <w:sz w:val="18"/>
                <w:szCs w:val="18"/>
              </w:rPr>
            </w:pPr>
          </w:p>
        </w:tc>
      </w:tr>
      <w:tr w:rsidR="001E2E53" w:rsidTr="008907F1">
        <w:trPr>
          <w:trHeight w:val="261"/>
        </w:trPr>
        <w:tc>
          <w:tcPr>
            <w:tcW w:w="1260" w:type="dxa"/>
            <w:tcBorders>
              <w:top w:val="single" w:sz="4" w:space="0" w:color="auto"/>
              <w:left w:val="single" w:sz="4" w:space="0" w:color="auto"/>
              <w:bottom w:val="single" w:sz="4" w:space="0" w:color="auto"/>
              <w:right w:val="single" w:sz="4" w:space="0" w:color="auto"/>
            </w:tcBorders>
            <w:vAlign w:val="center"/>
          </w:tcPr>
          <w:p w:rsidR="001E2E53" w:rsidRDefault="001E2E53" w:rsidP="008907F1">
            <w:pPr>
              <w:spacing w:line="0" w:lineRule="atLeast"/>
              <w:ind w:left="-90"/>
              <w:jc w:val="center"/>
              <w:rPr>
                <w:rFonts w:ascii="仿宋_GB2312" w:eastAsia="仿宋_GB2312" w:cs="仿宋_GB2312"/>
                <w:b/>
                <w:spacing w:val="-2"/>
                <w:kern w:val="0"/>
                <w:sz w:val="18"/>
                <w:szCs w:val="18"/>
              </w:rPr>
            </w:pPr>
            <w:r>
              <w:rPr>
                <w:rFonts w:ascii="仿宋_GB2312" w:eastAsia="仿宋_GB2312" w:cs="仿宋_GB2312" w:hint="eastAsia"/>
                <w:b/>
                <w:spacing w:val="-2"/>
                <w:kern w:val="0"/>
                <w:sz w:val="18"/>
                <w:szCs w:val="18"/>
              </w:rPr>
              <w:t>标准化</w:t>
            </w:r>
            <w:r w:rsidRPr="00AF44A5">
              <w:rPr>
                <w:rFonts w:ascii="仿宋_GB2312" w:eastAsia="仿宋_GB2312" w:cs="仿宋_GB2312" w:hint="eastAsia"/>
                <w:b/>
                <w:spacing w:val="-2"/>
                <w:kern w:val="0"/>
                <w:sz w:val="18"/>
                <w:szCs w:val="18"/>
              </w:rPr>
              <w:t>工地创建</w:t>
            </w:r>
          </w:p>
          <w:p w:rsidR="001E2E53" w:rsidRPr="00AF44A5" w:rsidRDefault="001E2E53" w:rsidP="008907F1">
            <w:pPr>
              <w:spacing w:line="0" w:lineRule="atLeast"/>
              <w:ind w:left="-90"/>
              <w:jc w:val="center"/>
              <w:rPr>
                <w:rFonts w:ascii="仿宋_GB2312" w:eastAsia="仿宋_GB2312" w:cs="仿宋_GB2312"/>
                <w:b/>
                <w:spacing w:val="-2"/>
                <w:kern w:val="0"/>
                <w:sz w:val="18"/>
                <w:szCs w:val="18"/>
              </w:rPr>
            </w:pPr>
            <w:r>
              <w:rPr>
                <w:rFonts w:ascii="仿宋_GB2312" w:eastAsia="仿宋_GB2312" w:cs="仿宋_GB2312" w:hint="eastAsia"/>
                <w:b/>
                <w:spacing w:val="-2"/>
                <w:kern w:val="0"/>
                <w:sz w:val="18"/>
                <w:szCs w:val="18"/>
              </w:rPr>
              <w:t>（3分）</w:t>
            </w:r>
          </w:p>
        </w:tc>
        <w:tc>
          <w:tcPr>
            <w:tcW w:w="5940" w:type="dxa"/>
            <w:tcBorders>
              <w:top w:val="single" w:sz="4" w:space="0" w:color="auto"/>
              <w:left w:val="single" w:sz="4" w:space="0" w:color="auto"/>
              <w:bottom w:val="single" w:sz="4" w:space="0" w:color="auto"/>
              <w:right w:val="single" w:sz="4" w:space="0" w:color="auto"/>
            </w:tcBorders>
            <w:vAlign w:val="center"/>
          </w:tcPr>
          <w:p w:rsidR="001E2E53" w:rsidRDefault="001E2E53" w:rsidP="008907F1">
            <w:pPr>
              <w:spacing w:line="0" w:lineRule="atLeast"/>
              <w:rPr>
                <w:rFonts w:ascii="仿宋_GB2312" w:eastAsia="仿宋_GB2312" w:cs="仿宋_GB2312"/>
                <w:spacing w:val="-2"/>
                <w:kern w:val="0"/>
                <w:sz w:val="18"/>
                <w:szCs w:val="18"/>
              </w:rPr>
            </w:pPr>
            <w:r>
              <w:rPr>
                <w:rFonts w:ascii="仿宋_GB2312" w:eastAsia="仿宋_GB2312" w:cs="仿宋_GB2312" w:hint="eastAsia"/>
                <w:spacing w:val="-2"/>
                <w:kern w:val="0"/>
                <w:sz w:val="18"/>
                <w:szCs w:val="18"/>
              </w:rPr>
              <w:t>1、</w:t>
            </w:r>
            <w:r w:rsidRPr="007136FB">
              <w:rPr>
                <w:rFonts w:ascii="仿宋_GB2312" w:eastAsia="仿宋_GB2312" w:cs="仿宋_GB2312" w:hint="eastAsia"/>
                <w:spacing w:val="-2"/>
                <w:kern w:val="0"/>
                <w:sz w:val="18"/>
                <w:szCs w:val="18"/>
              </w:rPr>
              <w:t>优化施工环</w:t>
            </w:r>
            <w:r w:rsidRPr="008F1093">
              <w:rPr>
                <w:rFonts w:ascii="仿宋_GB2312" w:eastAsia="仿宋_GB2312" w:cs="仿宋_GB2312" w:hint="eastAsia"/>
                <w:spacing w:val="-2"/>
                <w:kern w:val="0"/>
                <w:sz w:val="18"/>
                <w:szCs w:val="18"/>
              </w:rPr>
              <w:t>境，控制建筑扬尘，提</w:t>
            </w:r>
            <w:r w:rsidRPr="007136FB">
              <w:rPr>
                <w:rFonts w:ascii="仿宋_GB2312" w:eastAsia="仿宋_GB2312" w:cs="仿宋_GB2312" w:hint="eastAsia"/>
                <w:spacing w:val="-2"/>
                <w:kern w:val="0"/>
                <w:sz w:val="18"/>
                <w:szCs w:val="18"/>
              </w:rPr>
              <w:t>升文明素养，加强安全管理，安全文明施工。</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F55CAC" w:rsidRDefault="001E2E53" w:rsidP="008907F1">
            <w:pPr>
              <w:spacing w:line="0" w:lineRule="atLeast"/>
              <w:ind w:left="-90"/>
              <w:jc w:val="center"/>
              <w:rPr>
                <w:rFonts w:ascii="仿宋_GB2312" w:eastAsia="仿宋_GB2312" w:cs="仿宋_GB2312"/>
                <w:spacing w:val="-2"/>
                <w:kern w:val="0"/>
                <w:sz w:val="20"/>
                <w:szCs w:val="18"/>
              </w:rPr>
            </w:pPr>
            <w:r>
              <w:rPr>
                <w:rFonts w:ascii="仿宋_GB2312" w:eastAsia="仿宋_GB2312" w:cs="仿宋_GB2312" w:hint="eastAsia"/>
                <w:spacing w:val="-2"/>
                <w:kern w:val="0"/>
                <w:sz w:val="20"/>
                <w:szCs w:val="18"/>
              </w:rPr>
              <w:t>3</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ind w:left="-90"/>
              <w:jc w:val="center"/>
              <w:rPr>
                <w:rFonts w:eastAsia="仿宋_GB2312" w:cs="仿宋_GB2312"/>
                <w:sz w:val="18"/>
                <w:szCs w:val="18"/>
              </w:rPr>
            </w:pPr>
          </w:p>
        </w:tc>
      </w:tr>
      <w:tr w:rsidR="001E2E53" w:rsidTr="008907F1">
        <w:trPr>
          <w:trHeight w:val="1054"/>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1E2E53" w:rsidRDefault="001E2E53" w:rsidP="008907F1">
            <w:pPr>
              <w:spacing w:line="0" w:lineRule="atLeast"/>
              <w:ind w:left="-90"/>
              <w:jc w:val="center"/>
              <w:rPr>
                <w:rFonts w:ascii="仿宋_GB2312" w:eastAsia="仿宋_GB2312" w:cs="仿宋_GB2312"/>
                <w:b/>
                <w:spacing w:val="-2"/>
                <w:kern w:val="0"/>
                <w:sz w:val="18"/>
                <w:szCs w:val="18"/>
              </w:rPr>
            </w:pPr>
            <w:r w:rsidRPr="00AF44A5">
              <w:rPr>
                <w:rFonts w:ascii="仿宋_GB2312" w:eastAsia="仿宋_GB2312" w:cs="仿宋_GB2312" w:hint="eastAsia"/>
                <w:b/>
                <w:spacing w:val="-2"/>
                <w:kern w:val="0"/>
                <w:sz w:val="18"/>
                <w:szCs w:val="18"/>
              </w:rPr>
              <w:t>工会劳动保护</w:t>
            </w:r>
          </w:p>
          <w:p w:rsidR="001E2E53" w:rsidRDefault="001E2E53" w:rsidP="008907F1">
            <w:pPr>
              <w:spacing w:line="0" w:lineRule="atLeast"/>
              <w:ind w:left="-90"/>
              <w:jc w:val="center"/>
              <w:rPr>
                <w:rFonts w:ascii="仿宋_GB2312" w:eastAsia="仿宋_GB2312" w:cs="仿宋_GB2312"/>
                <w:b/>
                <w:spacing w:val="-2"/>
                <w:kern w:val="0"/>
                <w:sz w:val="18"/>
                <w:szCs w:val="18"/>
              </w:rPr>
            </w:pPr>
            <w:r w:rsidRPr="00AF44A5">
              <w:rPr>
                <w:rFonts w:ascii="仿宋_GB2312" w:eastAsia="仿宋_GB2312" w:cs="仿宋_GB2312" w:hint="eastAsia"/>
                <w:b/>
                <w:spacing w:val="-2"/>
                <w:kern w:val="0"/>
                <w:sz w:val="18"/>
                <w:szCs w:val="18"/>
              </w:rPr>
              <w:t>规范化建设</w:t>
            </w:r>
          </w:p>
          <w:p w:rsidR="001E2E53" w:rsidRPr="00AF44A5" w:rsidRDefault="001E2E53" w:rsidP="008907F1">
            <w:pPr>
              <w:spacing w:line="0" w:lineRule="atLeast"/>
              <w:ind w:left="-90"/>
              <w:jc w:val="center"/>
              <w:rPr>
                <w:rFonts w:ascii="仿宋_GB2312" w:eastAsia="仿宋_GB2312" w:cs="仿宋_GB2312"/>
                <w:b/>
                <w:spacing w:val="-2"/>
                <w:kern w:val="0"/>
                <w:sz w:val="18"/>
                <w:szCs w:val="18"/>
              </w:rPr>
            </w:pPr>
            <w:r>
              <w:rPr>
                <w:rFonts w:ascii="仿宋_GB2312" w:eastAsia="仿宋_GB2312" w:cs="仿宋_GB2312" w:hint="eastAsia"/>
                <w:b/>
                <w:spacing w:val="-2"/>
                <w:kern w:val="0"/>
                <w:sz w:val="18"/>
                <w:szCs w:val="18"/>
              </w:rPr>
              <w:t>（6分）</w:t>
            </w:r>
          </w:p>
        </w:tc>
        <w:tc>
          <w:tcPr>
            <w:tcW w:w="5940" w:type="dxa"/>
            <w:tcBorders>
              <w:top w:val="single" w:sz="4" w:space="0" w:color="auto"/>
              <w:left w:val="single" w:sz="4" w:space="0" w:color="auto"/>
              <w:bottom w:val="single" w:sz="4" w:space="0" w:color="auto"/>
              <w:right w:val="single" w:sz="4" w:space="0" w:color="auto"/>
            </w:tcBorders>
          </w:tcPr>
          <w:p w:rsidR="001E2E53" w:rsidRPr="00957F01" w:rsidRDefault="001E2E53" w:rsidP="008907F1">
            <w:pPr>
              <w:widowControl/>
              <w:spacing w:line="0" w:lineRule="atLeast"/>
              <w:ind w:left="264" w:hangingChars="150" w:hanging="264"/>
              <w:jc w:val="left"/>
              <w:rPr>
                <w:rFonts w:ascii="仿宋_GB2312" w:eastAsia="仿宋_GB2312" w:cs="仿宋_GB2312"/>
                <w:spacing w:val="-2"/>
                <w:kern w:val="0"/>
                <w:sz w:val="18"/>
                <w:szCs w:val="18"/>
              </w:rPr>
            </w:pPr>
            <w:r w:rsidRPr="00957F01">
              <w:rPr>
                <w:rFonts w:ascii="仿宋_GB2312" w:eastAsia="仿宋_GB2312" w:cs="仿宋_GB2312" w:hint="eastAsia"/>
                <w:spacing w:val="-2"/>
                <w:kern w:val="0"/>
                <w:sz w:val="18"/>
                <w:szCs w:val="18"/>
              </w:rPr>
              <w:t>1、认真贯彻</w:t>
            </w:r>
            <w:r>
              <w:rPr>
                <w:rFonts w:ascii="仿宋_GB2312" w:eastAsia="仿宋_GB2312" w:cs="仿宋_GB2312" w:hint="eastAsia"/>
                <w:spacing w:val="-2"/>
                <w:kern w:val="0"/>
                <w:sz w:val="18"/>
                <w:szCs w:val="18"/>
              </w:rPr>
              <w:t>工会</w:t>
            </w:r>
            <w:r w:rsidRPr="00957F01">
              <w:rPr>
                <w:rFonts w:ascii="仿宋_GB2312" w:eastAsia="仿宋_GB2312" w:cs="仿宋_GB2312" w:hint="eastAsia"/>
                <w:spacing w:val="-2"/>
                <w:kern w:val="0"/>
                <w:sz w:val="18"/>
                <w:szCs w:val="18"/>
              </w:rPr>
              <w:t>劳动保护监督检查“三个条例”，健全工会劳动保护监督检查网络，配备工会劳动保护监督检查员和工会小组劳动保护检查员，实施考核及管理。</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sidRPr="00B810FB">
              <w:rPr>
                <w:rFonts w:ascii="仿宋_GB2312" w:eastAsia="仿宋_GB2312" w:cs="仿宋_GB2312" w:hint="eastAsia"/>
                <w:spacing w:val="-2"/>
                <w:kern w:val="0"/>
                <w:sz w:val="20"/>
                <w:szCs w:val="18"/>
              </w:rPr>
              <w:t>2</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ind w:left="-90"/>
              <w:jc w:val="center"/>
              <w:rPr>
                <w:rFonts w:eastAsia="仿宋_GB2312" w:cs="仿宋_GB2312"/>
                <w:sz w:val="18"/>
                <w:szCs w:val="18"/>
              </w:rPr>
            </w:pPr>
          </w:p>
        </w:tc>
      </w:tr>
      <w:tr w:rsidR="001E2E53" w:rsidTr="008907F1">
        <w:trPr>
          <w:trHeight w:val="65"/>
        </w:trPr>
        <w:tc>
          <w:tcPr>
            <w:tcW w:w="1260" w:type="dxa"/>
            <w:vMerge/>
            <w:tcBorders>
              <w:top w:val="single" w:sz="4" w:space="0" w:color="auto"/>
              <w:left w:val="single" w:sz="4" w:space="0" w:color="auto"/>
              <w:bottom w:val="single" w:sz="4" w:space="0" w:color="auto"/>
              <w:right w:val="single" w:sz="4" w:space="0" w:color="auto"/>
            </w:tcBorders>
            <w:vAlign w:val="center"/>
          </w:tcPr>
          <w:p w:rsidR="001E2E53" w:rsidRPr="00AF44A5" w:rsidRDefault="001E2E53" w:rsidP="008907F1">
            <w:pPr>
              <w:spacing w:line="0" w:lineRule="atLeast"/>
              <w:ind w:left="-90"/>
              <w:jc w:val="center"/>
              <w:rPr>
                <w:rFonts w:ascii="仿宋_GB2312" w:eastAsia="仿宋_GB2312" w:cs="仿宋_GB2312"/>
                <w:b/>
                <w:spacing w:val="-2"/>
                <w:kern w:val="0"/>
                <w:sz w:val="18"/>
                <w:szCs w:val="18"/>
              </w:rPr>
            </w:pPr>
          </w:p>
        </w:tc>
        <w:tc>
          <w:tcPr>
            <w:tcW w:w="5940" w:type="dxa"/>
            <w:tcBorders>
              <w:top w:val="single" w:sz="4" w:space="0" w:color="auto"/>
              <w:left w:val="single" w:sz="4" w:space="0" w:color="auto"/>
              <w:bottom w:val="single" w:sz="4" w:space="0" w:color="auto"/>
              <w:right w:val="single" w:sz="4" w:space="0" w:color="auto"/>
            </w:tcBorders>
          </w:tcPr>
          <w:p w:rsidR="001E2E53" w:rsidRPr="00957F01" w:rsidRDefault="001E2E53" w:rsidP="008907F1">
            <w:pPr>
              <w:spacing w:line="0" w:lineRule="atLeast"/>
              <w:jc w:val="left"/>
              <w:rPr>
                <w:rFonts w:ascii="仿宋_GB2312" w:eastAsia="仿宋_GB2312" w:cs="仿宋_GB2312"/>
                <w:spacing w:val="-2"/>
                <w:kern w:val="0"/>
                <w:sz w:val="18"/>
                <w:szCs w:val="18"/>
              </w:rPr>
            </w:pPr>
            <w:r>
              <w:rPr>
                <w:rFonts w:ascii="仿宋_GB2312" w:eastAsia="仿宋_GB2312" w:cs="仿宋_GB2312" w:hint="eastAsia"/>
                <w:spacing w:val="-2"/>
                <w:kern w:val="0"/>
                <w:sz w:val="18"/>
                <w:szCs w:val="18"/>
              </w:rPr>
              <w:t>2、达到工会劳动保护规范化建设合格工会以上标准。</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sidRPr="00B810FB">
              <w:rPr>
                <w:rFonts w:ascii="仿宋_GB2312" w:eastAsia="仿宋_GB2312" w:cs="仿宋_GB2312" w:hint="eastAsia"/>
                <w:spacing w:val="-2"/>
                <w:kern w:val="0"/>
                <w:sz w:val="20"/>
                <w:szCs w:val="18"/>
              </w:rPr>
              <w:t>4</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ind w:left="-90"/>
              <w:jc w:val="center"/>
              <w:rPr>
                <w:rFonts w:eastAsia="仿宋_GB2312" w:cs="仿宋_GB2312"/>
                <w:sz w:val="18"/>
                <w:szCs w:val="18"/>
              </w:rPr>
            </w:pPr>
          </w:p>
        </w:tc>
      </w:tr>
      <w:tr w:rsidR="001E2E53" w:rsidTr="008907F1">
        <w:trPr>
          <w:trHeight w:val="65"/>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1E2E53" w:rsidRDefault="001E2E53" w:rsidP="008907F1">
            <w:pPr>
              <w:spacing w:line="0" w:lineRule="atLeast"/>
              <w:ind w:left="-90"/>
              <w:jc w:val="center"/>
              <w:rPr>
                <w:rFonts w:ascii="仿宋_GB2312" w:eastAsia="仿宋_GB2312" w:cs="仿宋_GB2312"/>
                <w:b/>
                <w:spacing w:val="-2"/>
                <w:kern w:val="0"/>
                <w:sz w:val="18"/>
                <w:szCs w:val="18"/>
              </w:rPr>
            </w:pPr>
            <w:r w:rsidRPr="00AF44A5">
              <w:rPr>
                <w:rFonts w:ascii="仿宋_GB2312" w:eastAsia="仿宋_GB2312" w:cs="仿宋_GB2312" w:hint="eastAsia"/>
                <w:b/>
                <w:spacing w:val="-2"/>
                <w:kern w:val="0"/>
                <w:sz w:val="18"/>
                <w:szCs w:val="18"/>
              </w:rPr>
              <w:t>安全健康</w:t>
            </w:r>
          </w:p>
          <w:p w:rsidR="001E2E53" w:rsidRDefault="001E2E53" w:rsidP="008907F1">
            <w:pPr>
              <w:spacing w:line="0" w:lineRule="atLeast"/>
              <w:ind w:left="-90"/>
              <w:jc w:val="center"/>
              <w:rPr>
                <w:rFonts w:ascii="仿宋_GB2312" w:eastAsia="仿宋_GB2312" w:cs="仿宋_GB2312"/>
                <w:b/>
                <w:spacing w:val="-2"/>
                <w:kern w:val="0"/>
                <w:sz w:val="18"/>
                <w:szCs w:val="18"/>
              </w:rPr>
            </w:pPr>
            <w:r w:rsidRPr="00AF44A5">
              <w:rPr>
                <w:rFonts w:ascii="仿宋_GB2312" w:eastAsia="仿宋_GB2312" w:cs="仿宋_GB2312" w:hint="eastAsia"/>
                <w:b/>
                <w:spacing w:val="-2"/>
                <w:kern w:val="0"/>
                <w:sz w:val="18"/>
                <w:szCs w:val="18"/>
              </w:rPr>
              <w:t>经费投入</w:t>
            </w:r>
          </w:p>
          <w:p w:rsidR="001E2E53" w:rsidRPr="00AF44A5" w:rsidRDefault="001E2E53" w:rsidP="008907F1">
            <w:pPr>
              <w:spacing w:line="0" w:lineRule="atLeast"/>
              <w:ind w:left="-90"/>
              <w:jc w:val="center"/>
              <w:rPr>
                <w:rFonts w:ascii="仿宋_GB2312" w:eastAsia="仿宋_GB2312" w:cs="仿宋_GB2312"/>
                <w:b/>
                <w:spacing w:val="-2"/>
                <w:kern w:val="0"/>
                <w:sz w:val="18"/>
                <w:szCs w:val="18"/>
              </w:rPr>
            </w:pPr>
            <w:r>
              <w:rPr>
                <w:rFonts w:ascii="仿宋_GB2312" w:eastAsia="仿宋_GB2312" w:cs="仿宋_GB2312" w:hint="eastAsia"/>
                <w:b/>
                <w:spacing w:val="-2"/>
                <w:kern w:val="0"/>
                <w:sz w:val="18"/>
                <w:szCs w:val="18"/>
              </w:rPr>
              <w:t>（8分）</w:t>
            </w:r>
          </w:p>
        </w:tc>
        <w:tc>
          <w:tcPr>
            <w:tcW w:w="5940" w:type="dxa"/>
            <w:tcBorders>
              <w:top w:val="single" w:sz="4" w:space="0" w:color="auto"/>
              <w:left w:val="single" w:sz="4" w:space="0" w:color="auto"/>
              <w:bottom w:val="single" w:sz="4" w:space="0" w:color="auto"/>
              <w:right w:val="single" w:sz="4" w:space="0" w:color="auto"/>
            </w:tcBorders>
          </w:tcPr>
          <w:p w:rsidR="001E2E53" w:rsidRPr="008870AB" w:rsidRDefault="001E2E53" w:rsidP="008907F1">
            <w:pPr>
              <w:spacing w:line="0" w:lineRule="atLeast"/>
              <w:jc w:val="left"/>
              <w:rPr>
                <w:rFonts w:ascii="仿宋_GB2312" w:eastAsia="仿宋_GB2312" w:cs="仿宋_GB2312"/>
                <w:spacing w:val="-2"/>
                <w:kern w:val="0"/>
                <w:sz w:val="18"/>
                <w:szCs w:val="18"/>
              </w:rPr>
            </w:pPr>
            <w:r>
              <w:rPr>
                <w:rFonts w:ascii="仿宋_GB2312" w:eastAsia="仿宋_GB2312" w:cs="仿宋_GB2312" w:hint="eastAsia"/>
                <w:spacing w:val="-2"/>
                <w:kern w:val="0"/>
                <w:sz w:val="18"/>
                <w:szCs w:val="18"/>
              </w:rPr>
              <w:t>1、新改扩建工程项目中的安全卫生设施严格执行国家“三同时”规定。</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jc w:val="center"/>
              <w:rPr>
                <w:rFonts w:ascii="仿宋_GB2312" w:eastAsia="仿宋_GB2312" w:cs="仿宋_GB2312"/>
                <w:spacing w:val="-2"/>
                <w:kern w:val="0"/>
                <w:sz w:val="20"/>
                <w:szCs w:val="18"/>
              </w:rPr>
            </w:pPr>
            <w:r w:rsidRPr="00B810FB">
              <w:rPr>
                <w:rFonts w:ascii="仿宋_GB2312" w:eastAsia="仿宋_GB2312" w:cs="仿宋_GB2312" w:hint="eastAsia"/>
                <w:spacing w:val="-2"/>
                <w:kern w:val="0"/>
                <w:sz w:val="20"/>
                <w:szCs w:val="18"/>
              </w:rPr>
              <w:t>2</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ind w:left="-90"/>
              <w:jc w:val="center"/>
              <w:rPr>
                <w:rFonts w:eastAsia="仿宋_GB2312" w:cs="仿宋_GB2312"/>
                <w:sz w:val="18"/>
                <w:szCs w:val="18"/>
              </w:rPr>
            </w:pPr>
          </w:p>
        </w:tc>
      </w:tr>
      <w:tr w:rsidR="001E2E53" w:rsidTr="008907F1">
        <w:trPr>
          <w:trHeight w:val="65"/>
        </w:trPr>
        <w:tc>
          <w:tcPr>
            <w:tcW w:w="1260" w:type="dxa"/>
            <w:vMerge/>
            <w:tcBorders>
              <w:top w:val="single" w:sz="4" w:space="0" w:color="auto"/>
              <w:left w:val="single" w:sz="4" w:space="0" w:color="auto"/>
              <w:bottom w:val="single" w:sz="4" w:space="0" w:color="auto"/>
              <w:right w:val="single" w:sz="4" w:space="0" w:color="auto"/>
            </w:tcBorders>
            <w:vAlign w:val="center"/>
          </w:tcPr>
          <w:p w:rsidR="001E2E53" w:rsidRPr="00AF44A5" w:rsidRDefault="001E2E53" w:rsidP="008907F1">
            <w:pPr>
              <w:spacing w:line="0" w:lineRule="atLeast"/>
              <w:ind w:left="-90"/>
              <w:jc w:val="center"/>
              <w:rPr>
                <w:rFonts w:ascii="仿宋_GB2312" w:eastAsia="仿宋_GB2312" w:cs="仿宋_GB2312"/>
                <w:b/>
                <w:spacing w:val="-2"/>
                <w:kern w:val="0"/>
                <w:sz w:val="18"/>
                <w:szCs w:val="18"/>
              </w:rPr>
            </w:pPr>
          </w:p>
        </w:tc>
        <w:tc>
          <w:tcPr>
            <w:tcW w:w="594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jc w:val="left"/>
              <w:rPr>
                <w:rFonts w:ascii="仿宋_GB2312" w:eastAsia="仿宋_GB2312" w:cs="仿宋_GB2312"/>
                <w:spacing w:val="-2"/>
                <w:kern w:val="0"/>
                <w:sz w:val="18"/>
                <w:szCs w:val="18"/>
              </w:rPr>
            </w:pPr>
            <w:r>
              <w:rPr>
                <w:rFonts w:ascii="仿宋_GB2312" w:eastAsia="仿宋_GB2312" w:cs="仿宋_GB2312" w:hint="eastAsia"/>
                <w:spacing w:val="-2"/>
                <w:kern w:val="0"/>
                <w:sz w:val="18"/>
                <w:szCs w:val="18"/>
              </w:rPr>
              <w:t>2、</w:t>
            </w:r>
            <w:r w:rsidRPr="007136FB">
              <w:rPr>
                <w:rFonts w:ascii="仿宋_GB2312" w:eastAsia="仿宋_GB2312" w:cs="仿宋_GB2312" w:hint="eastAsia"/>
                <w:spacing w:val="-2"/>
                <w:kern w:val="0"/>
                <w:sz w:val="18"/>
                <w:szCs w:val="18"/>
              </w:rPr>
              <w:t>依法足额提取安全健康费用</w:t>
            </w:r>
            <w:r>
              <w:rPr>
                <w:rFonts w:ascii="仿宋_GB2312" w:eastAsia="仿宋_GB2312" w:cs="仿宋_GB2312" w:hint="eastAsia"/>
                <w:spacing w:val="-2"/>
                <w:kern w:val="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sidRPr="00B810FB">
              <w:rPr>
                <w:rFonts w:ascii="仿宋_GB2312" w:eastAsia="仿宋_GB2312" w:cs="仿宋_GB2312" w:hint="eastAsia"/>
                <w:spacing w:val="-2"/>
                <w:kern w:val="0"/>
                <w:sz w:val="20"/>
                <w:szCs w:val="18"/>
              </w:rPr>
              <w:t>2</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ind w:left="-90"/>
              <w:jc w:val="center"/>
              <w:rPr>
                <w:rFonts w:eastAsia="仿宋_GB2312" w:cs="仿宋_GB2312"/>
                <w:sz w:val="18"/>
                <w:szCs w:val="18"/>
              </w:rPr>
            </w:pPr>
          </w:p>
        </w:tc>
      </w:tr>
      <w:tr w:rsidR="001E2E53" w:rsidTr="008907F1">
        <w:trPr>
          <w:trHeight w:val="65"/>
        </w:trPr>
        <w:tc>
          <w:tcPr>
            <w:tcW w:w="1260" w:type="dxa"/>
            <w:vMerge/>
            <w:tcBorders>
              <w:top w:val="single" w:sz="4" w:space="0" w:color="auto"/>
              <w:left w:val="single" w:sz="4" w:space="0" w:color="auto"/>
              <w:bottom w:val="single" w:sz="4" w:space="0" w:color="auto"/>
              <w:right w:val="single" w:sz="4" w:space="0" w:color="auto"/>
            </w:tcBorders>
            <w:vAlign w:val="center"/>
          </w:tcPr>
          <w:p w:rsidR="001E2E53" w:rsidRPr="00AF44A5" w:rsidRDefault="001E2E53" w:rsidP="008907F1">
            <w:pPr>
              <w:spacing w:line="0" w:lineRule="atLeast"/>
              <w:ind w:left="-90"/>
              <w:jc w:val="center"/>
              <w:rPr>
                <w:rFonts w:ascii="仿宋_GB2312" w:eastAsia="仿宋_GB2312" w:cs="仿宋_GB2312"/>
                <w:b/>
                <w:spacing w:val="-2"/>
                <w:kern w:val="0"/>
                <w:sz w:val="18"/>
                <w:szCs w:val="18"/>
              </w:rPr>
            </w:pPr>
          </w:p>
        </w:tc>
        <w:tc>
          <w:tcPr>
            <w:tcW w:w="5940" w:type="dxa"/>
            <w:tcBorders>
              <w:top w:val="single" w:sz="4" w:space="0" w:color="auto"/>
              <w:left w:val="single" w:sz="4" w:space="0" w:color="auto"/>
              <w:bottom w:val="single" w:sz="4" w:space="0" w:color="auto"/>
              <w:right w:val="single" w:sz="4" w:space="0" w:color="auto"/>
            </w:tcBorders>
          </w:tcPr>
          <w:p w:rsidR="001E2E53" w:rsidRPr="00957F01" w:rsidRDefault="001E2E53" w:rsidP="008907F1">
            <w:pPr>
              <w:spacing w:line="0" w:lineRule="atLeast"/>
              <w:jc w:val="left"/>
              <w:rPr>
                <w:rFonts w:ascii="仿宋_GB2312" w:eastAsia="仿宋_GB2312" w:cs="仿宋_GB2312"/>
                <w:spacing w:val="-2"/>
                <w:kern w:val="0"/>
                <w:sz w:val="18"/>
                <w:szCs w:val="18"/>
              </w:rPr>
            </w:pPr>
            <w:r w:rsidRPr="00957F01">
              <w:rPr>
                <w:rFonts w:ascii="仿宋_GB2312" w:eastAsia="仿宋_GB2312" w:cs="仿宋_GB2312" w:hint="eastAsia"/>
                <w:spacing w:val="-2"/>
                <w:kern w:val="0"/>
                <w:sz w:val="18"/>
                <w:szCs w:val="18"/>
              </w:rPr>
              <w:t>3、个人劳动防护用品符合标准</w:t>
            </w:r>
            <w:r>
              <w:rPr>
                <w:rFonts w:ascii="仿宋_GB2312" w:eastAsia="仿宋_GB2312" w:cs="仿宋_GB2312" w:hint="eastAsia"/>
                <w:spacing w:val="-2"/>
                <w:kern w:val="0"/>
                <w:sz w:val="18"/>
                <w:szCs w:val="18"/>
              </w:rPr>
              <w:t>、足量发放</w:t>
            </w:r>
            <w:r w:rsidRPr="00957F01">
              <w:rPr>
                <w:rFonts w:ascii="仿宋_GB2312" w:eastAsia="仿宋_GB2312" w:cs="仿宋_GB2312" w:hint="eastAsia"/>
                <w:spacing w:val="-2"/>
                <w:kern w:val="0"/>
                <w:sz w:val="18"/>
                <w:szCs w:val="18"/>
              </w:rPr>
              <w:t>，并按规定严格检查。</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sidRPr="00B810FB">
              <w:rPr>
                <w:rFonts w:ascii="仿宋_GB2312" w:eastAsia="仿宋_GB2312" w:cs="仿宋_GB2312" w:hint="eastAsia"/>
                <w:spacing w:val="-2"/>
                <w:kern w:val="0"/>
                <w:sz w:val="20"/>
                <w:szCs w:val="18"/>
              </w:rPr>
              <w:t>2</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ind w:left="-90"/>
              <w:jc w:val="center"/>
              <w:rPr>
                <w:rFonts w:eastAsia="仿宋_GB2312" w:cs="仿宋_GB2312"/>
                <w:sz w:val="18"/>
                <w:szCs w:val="18"/>
              </w:rPr>
            </w:pPr>
          </w:p>
        </w:tc>
      </w:tr>
      <w:tr w:rsidR="001E2E53" w:rsidTr="008907F1">
        <w:trPr>
          <w:trHeight w:val="65"/>
        </w:trPr>
        <w:tc>
          <w:tcPr>
            <w:tcW w:w="1260" w:type="dxa"/>
            <w:vMerge/>
            <w:tcBorders>
              <w:top w:val="single" w:sz="4" w:space="0" w:color="auto"/>
              <w:left w:val="single" w:sz="4" w:space="0" w:color="auto"/>
              <w:bottom w:val="single" w:sz="4" w:space="0" w:color="auto"/>
              <w:right w:val="single" w:sz="4" w:space="0" w:color="auto"/>
            </w:tcBorders>
            <w:vAlign w:val="center"/>
          </w:tcPr>
          <w:p w:rsidR="001E2E53" w:rsidRPr="00AF44A5" w:rsidRDefault="001E2E53" w:rsidP="008907F1">
            <w:pPr>
              <w:spacing w:line="0" w:lineRule="atLeast"/>
              <w:ind w:left="-90"/>
              <w:jc w:val="center"/>
              <w:rPr>
                <w:rFonts w:ascii="仿宋_GB2312" w:eastAsia="仿宋_GB2312" w:cs="仿宋_GB2312"/>
                <w:b/>
                <w:spacing w:val="-2"/>
                <w:kern w:val="0"/>
                <w:sz w:val="18"/>
                <w:szCs w:val="18"/>
              </w:rPr>
            </w:pPr>
          </w:p>
        </w:tc>
        <w:tc>
          <w:tcPr>
            <w:tcW w:w="5940" w:type="dxa"/>
            <w:tcBorders>
              <w:top w:val="single" w:sz="4" w:space="0" w:color="auto"/>
              <w:left w:val="single" w:sz="4" w:space="0" w:color="auto"/>
              <w:bottom w:val="single" w:sz="4" w:space="0" w:color="auto"/>
              <w:right w:val="single" w:sz="4" w:space="0" w:color="auto"/>
            </w:tcBorders>
          </w:tcPr>
          <w:p w:rsidR="001E2E53" w:rsidRPr="00957F01" w:rsidRDefault="001E2E53" w:rsidP="008907F1">
            <w:pPr>
              <w:spacing w:line="0" w:lineRule="atLeast"/>
              <w:jc w:val="left"/>
              <w:rPr>
                <w:rFonts w:ascii="仿宋_GB2312" w:eastAsia="仿宋_GB2312" w:cs="仿宋_GB2312"/>
                <w:spacing w:val="-2"/>
                <w:kern w:val="0"/>
                <w:sz w:val="18"/>
                <w:szCs w:val="18"/>
              </w:rPr>
            </w:pPr>
            <w:r>
              <w:rPr>
                <w:rFonts w:ascii="仿宋_GB2312" w:eastAsia="仿宋_GB2312" w:cs="仿宋_GB2312" w:hint="eastAsia"/>
                <w:spacing w:val="-2"/>
                <w:kern w:val="0"/>
                <w:sz w:val="18"/>
                <w:szCs w:val="18"/>
              </w:rPr>
              <w:t>4、</w:t>
            </w:r>
            <w:r w:rsidRPr="007136FB">
              <w:rPr>
                <w:rFonts w:ascii="仿宋_GB2312" w:eastAsia="仿宋_GB2312" w:cs="仿宋_GB2312" w:hint="eastAsia"/>
                <w:spacing w:val="-2"/>
                <w:kern w:val="0"/>
                <w:sz w:val="18"/>
                <w:szCs w:val="18"/>
              </w:rPr>
              <w:t>依法参加工伤保险，</w:t>
            </w:r>
            <w:r>
              <w:rPr>
                <w:rFonts w:ascii="仿宋_GB2312" w:eastAsia="仿宋_GB2312" w:cs="仿宋_GB2312" w:hint="eastAsia"/>
                <w:spacing w:val="-2"/>
                <w:kern w:val="0"/>
                <w:sz w:val="18"/>
                <w:szCs w:val="18"/>
              </w:rPr>
              <w:t>工伤参保率100%。</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sidRPr="00B810FB">
              <w:rPr>
                <w:rFonts w:ascii="仿宋_GB2312" w:eastAsia="仿宋_GB2312" w:cs="仿宋_GB2312" w:hint="eastAsia"/>
                <w:spacing w:val="-2"/>
                <w:kern w:val="0"/>
                <w:sz w:val="20"/>
                <w:szCs w:val="18"/>
              </w:rPr>
              <w:t>2</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ind w:left="-90"/>
              <w:jc w:val="center"/>
              <w:rPr>
                <w:rFonts w:eastAsia="仿宋_GB2312" w:cs="仿宋_GB2312"/>
                <w:sz w:val="18"/>
                <w:szCs w:val="18"/>
              </w:rPr>
            </w:pPr>
          </w:p>
        </w:tc>
      </w:tr>
      <w:tr w:rsidR="001E2E53" w:rsidTr="008907F1">
        <w:trPr>
          <w:trHeight w:val="65"/>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1E2E53" w:rsidRDefault="001E2E53" w:rsidP="008907F1">
            <w:pPr>
              <w:spacing w:line="0" w:lineRule="atLeast"/>
              <w:ind w:left="-90"/>
              <w:jc w:val="center"/>
              <w:rPr>
                <w:rFonts w:ascii="仿宋_GB2312" w:eastAsia="仿宋_GB2312" w:cs="仿宋_GB2312"/>
                <w:b/>
                <w:spacing w:val="-2"/>
                <w:kern w:val="0"/>
                <w:sz w:val="18"/>
                <w:szCs w:val="18"/>
              </w:rPr>
            </w:pPr>
            <w:r w:rsidRPr="00AF44A5">
              <w:rPr>
                <w:rFonts w:ascii="仿宋_GB2312" w:eastAsia="仿宋_GB2312" w:cs="仿宋_GB2312" w:hint="eastAsia"/>
                <w:b/>
                <w:spacing w:val="-2"/>
                <w:kern w:val="0"/>
                <w:sz w:val="18"/>
                <w:szCs w:val="18"/>
              </w:rPr>
              <w:t>班组安全建设</w:t>
            </w:r>
          </w:p>
          <w:p w:rsidR="001E2E53" w:rsidRPr="00AF44A5" w:rsidRDefault="001E2E53" w:rsidP="008907F1">
            <w:pPr>
              <w:spacing w:line="0" w:lineRule="atLeast"/>
              <w:ind w:left="-90"/>
              <w:jc w:val="center"/>
              <w:rPr>
                <w:rFonts w:ascii="仿宋_GB2312" w:eastAsia="仿宋_GB2312" w:cs="仿宋_GB2312"/>
                <w:b/>
                <w:spacing w:val="-2"/>
                <w:kern w:val="0"/>
                <w:sz w:val="18"/>
                <w:szCs w:val="18"/>
              </w:rPr>
            </w:pPr>
            <w:r>
              <w:rPr>
                <w:rFonts w:ascii="仿宋_GB2312" w:eastAsia="仿宋_GB2312" w:cs="仿宋_GB2312" w:hint="eastAsia"/>
                <w:b/>
                <w:spacing w:val="-2"/>
                <w:kern w:val="0"/>
                <w:sz w:val="18"/>
                <w:szCs w:val="18"/>
              </w:rPr>
              <w:t>（5分）</w:t>
            </w:r>
          </w:p>
        </w:tc>
        <w:tc>
          <w:tcPr>
            <w:tcW w:w="5940" w:type="dxa"/>
            <w:tcBorders>
              <w:top w:val="single" w:sz="4" w:space="0" w:color="auto"/>
              <w:left w:val="single" w:sz="4" w:space="0" w:color="auto"/>
              <w:bottom w:val="single" w:sz="4" w:space="0" w:color="auto"/>
              <w:right w:val="single" w:sz="4" w:space="0" w:color="auto"/>
            </w:tcBorders>
          </w:tcPr>
          <w:p w:rsidR="001E2E53" w:rsidRPr="007136FB" w:rsidRDefault="001E2E53" w:rsidP="008907F1">
            <w:pPr>
              <w:spacing w:line="0" w:lineRule="atLeast"/>
              <w:jc w:val="left"/>
              <w:rPr>
                <w:rFonts w:ascii="仿宋_GB2312" w:eastAsia="仿宋_GB2312" w:cs="仿宋_GB2312"/>
                <w:spacing w:val="-2"/>
                <w:kern w:val="0"/>
                <w:sz w:val="18"/>
                <w:szCs w:val="18"/>
              </w:rPr>
            </w:pPr>
            <w:r>
              <w:rPr>
                <w:rFonts w:ascii="仿宋_GB2312" w:eastAsia="仿宋_GB2312" w:cs="仿宋_GB2312" w:hint="eastAsia"/>
                <w:spacing w:val="-2"/>
                <w:kern w:val="0"/>
                <w:sz w:val="18"/>
                <w:szCs w:val="18"/>
              </w:rPr>
              <w:t>1、班组参赛率达40%以上（1分）、70%以上（2分）、100%（3分）。</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sidRPr="00B810FB">
              <w:rPr>
                <w:rFonts w:ascii="仿宋_GB2312" w:eastAsia="仿宋_GB2312" w:cs="仿宋_GB2312" w:hint="eastAsia"/>
                <w:spacing w:val="-2"/>
                <w:kern w:val="0"/>
                <w:sz w:val="20"/>
                <w:szCs w:val="18"/>
              </w:rPr>
              <w:t>3</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ind w:left="-90"/>
              <w:jc w:val="center"/>
              <w:rPr>
                <w:rFonts w:eastAsia="仿宋_GB2312" w:cs="仿宋_GB2312"/>
                <w:sz w:val="18"/>
                <w:szCs w:val="18"/>
              </w:rPr>
            </w:pPr>
          </w:p>
        </w:tc>
      </w:tr>
      <w:tr w:rsidR="001E2E53" w:rsidTr="008907F1">
        <w:trPr>
          <w:trHeight w:val="65"/>
        </w:trPr>
        <w:tc>
          <w:tcPr>
            <w:tcW w:w="1260" w:type="dxa"/>
            <w:vMerge/>
            <w:tcBorders>
              <w:top w:val="single" w:sz="4" w:space="0" w:color="auto"/>
              <w:left w:val="single" w:sz="4" w:space="0" w:color="auto"/>
              <w:bottom w:val="single" w:sz="4" w:space="0" w:color="auto"/>
              <w:right w:val="single" w:sz="4" w:space="0" w:color="auto"/>
            </w:tcBorders>
            <w:vAlign w:val="center"/>
          </w:tcPr>
          <w:p w:rsidR="001E2E53" w:rsidRPr="00AF44A5" w:rsidRDefault="001E2E53" w:rsidP="008907F1">
            <w:pPr>
              <w:spacing w:line="0" w:lineRule="atLeast"/>
              <w:ind w:left="-90"/>
              <w:jc w:val="center"/>
              <w:rPr>
                <w:rFonts w:ascii="仿宋_GB2312" w:eastAsia="仿宋_GB2312" w:cs="仿宋_GB2312"/>
                <w:b/>
                <w:spacing w:val="-2"/>
                <w:kern w:val="0"/>
                <w:sz w:val="18"/>
                <w:szCs w:val="18"/>
              </w:rPr>
            </w:pPr>
          </w:p>
        </w:tc>
        <w:tc>
          <w:tcPr>
            <w:tcW w:w="5940" w:type="dxa"/>
            <w:tcBorders>
              <w:top w:val="single" w:sz="4" w:space="0" w:color="auto"/>
              <w:left w:val="single" w:sz="4" w:space="0" w:color="auto"/>
              <w:bottom w:val="single" w:sz="4" w:space="0" w:color="auto"/>
              <w:right w:val="single" w:sz="4" w:space="0" w:color="auto"/>
            </w:tcBorders>
          </w:tcPr>
          <w:p w:rsidR="001E2E53" w:rsidRPr="007136FB" w:rsidRDefault="001E2E53" w:rsidP="008907F1">
            <w:pPr>
              <w:spacing w:line="0" w:lineRule="atLeast"/>
              <w:jc w:val="left"/>
              <w:rPr>
                <w:rFonts w:ascii="仿宋_GB2312" w:eastAsia="仿宋_GB2312" w:cs="仿宋_GB2312"/>
                <w:spacing w:val="-2"/>
                <w:kern w:val="0"/>
                <w:sz w:val="18"/>
                <w:szCs w:val="18"/>
              </w:rPr>
            </w:pPr>
            <w:r w:rsidRPr="00957F01">
              <w:rPr>
                <w:rFonts w:ascii="仿宋_GB2312" w:eastAsia="仿宋_GB2312" w:cs="仿宋_GB2312" w:hint="eastAsia"/>
                <w:spacing w:val="-2"/>
                <w:kern w:val="0"/>
                <w:sz w:val="18"/>
                <w:szCs w:val="18"/>
              </w:rPr>
              <w:t>2、重视班组安全建设与管理，积极开展班组安全建设与管理成果展示活动。</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Pr>
                <w:rFonts w:ascii="仿宋_GB2312" w:eastAsia="仿宋_GB2312" w:cs="仿宋_GB2312" w:hint="eastAsia"/>
                <w:spacing w:val="-2"/>
                <w:kern w:val="0"/>
                <w:sz w:val="20"/>
                <w:szCs w:val="18"/>
              </w:rPr>
              <w:t>2</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ind w:left="-90"/>
              <w:jc w:val="center"/>
              <w:rPr>
                <w:rFonts w:eastAsia="仿宋_GB2312" w:cs="仿宋_GB2312"/>
                <w:sz w:val="18"/>
                <w:szCs w:val="18"/>
              </w:rPr>
            </w:pPr>
          </w:p>
        </w:tc>
      </w:tr>
      <w:tr w:rsidR="001E2E53" w:rsidTr="008907F1">
        <w:trPr>
          <w:trHeight w:val="478"/>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1E2E53" w:rsidRDefault="001E2E53" w:rsidP="008907F1">
            <w:pPr>
              <w:spacing w:line="0" w:lineRule="atLeast"/>
              <w:ind w:left="-90"/>
              <w:jc w:val="center"/>
              <w:rPr>
                <w:rFonts w:ascii="仿宋_GB2312" w:eastAsia="仿宋_GB2312" w:cs="仿宋_GB2312"/>
                <w:b/>
                <w:spacing w:val="-2"/>
                <w:kern w:val="0"/>
                <w:sz w:val="18"/>
                <w:szCs w:val="18"/>
              </w:rPr>
            </w:pPr>
            <w:r w:rsidRPr="00AF44A5">
              <w:rPr>
                <w:rFonts w:ascii="仿宋_GB2312" w:eastAsia="仿宋_GB2312" w:cs="仿宋_GB2312" w:hint="eastAsia"/>
                <w:b/>
                <w:spacing w:val="-2"/>
                <w:kern w:val="0"/>
                <w:sz w:val="18"/>
                <w:szCs w:val="18"/>
              </w:rPr>
              <w:t>隐患排查治理</w:t>
            </w:r>
          </w:p>
          <w:p w:rsidR="001E2E53" w:rsidRPr="00AF44A5" w:rsidRDefault="001E2E53" w:rsidP="008907F1">
            <w:pPr>
              <w:spacing w:line="0" w:lineRule="atLeast"/>
              <w:ind w:left="-90"/>
              <w:jc w:val="center"/>
              <w:rPr>
                <w:rFonts w:ascii="仿宋_GB2312" w:eastAsia="仿宋_GB2312" w:cs="仿宋_GB2312"/>
                <w:b/>
                <w:spacing w:val="-2"/>
                <w:kern w:val="0"/>
                <w:sz w:val="18"/>
                <w:szCs w:val="18"/>
              </w:rPr>
            </w:pPr>
            <w:r>
              <w:rPr>
                <w:rFonts w:ascii="仿宋_GB2312" w:eastAsia="仿宋_GB2312" w:cs="仿宋_GB2312" w:hint="eastAsia"/>
                <w:b/>
                <w:spacing w:val="-2"/>
                <w:kern w:val="0"/>
                <w:sz w:val="18"/>
                <w:szCs w:val="18"/>
              </w:rPr>
              <w:t>（6分）</w:t>
            </w:r>
          </w:p>
        </w:tc>
        <w:tc>
          <w:tcPr>
            <w:tcW w:w="5940" w:type="dxa"/>
            <w:tcBorders>
              <w:top w:val="single" w:sz="4" w:space="0" w:color="auto"/>
              <w:left w:val="single" w:sz="4" w:space="0" w:color="auto"/>
              <w:bottom w:val="single" w:sz="4" w:space="0" w:color="auto"/>
              <w:right w:val="single" w:sz="4" w:space="0" w:color="auto"/>
            </w:tcBorders>
          </w:tcPr>
          <w:p w:rsidR="001E2E53" w:rsidRPr="007136FB" w:rsidRDefault="001E2E53" w:rsidP="008907F1">
            <w:pPr>
              <w:spacing w:line="0" w:lineRule="atLeast"/>
              <w:jc w:val="left"/>
              <w:rPr>
                <w:rFonts w:ascii="仿宋_GB2312" w:eastAsia="仿宋_GB2312" w:cs="仿宋_GB2312"/>
                <w:spacing w:val="-2"/>
                <w:kern w:val="0"/>
                <w:sz w:val="18"/>
                <w:szCs w:val="18"/>
              </w:rPr>
            </w:pPr>
            <w:r w:rsidRPr="00957F01">
              <w:rPr>
                <w:rFonts w:ascii="仿宋_GB2312" w:eastAsia="仿宋_GB2312" w:cs="仿宋_GB2312" w:hint="eastAsia"/>
                <w:spacing w:val="-2"/>
                <w:kern w:val="0"/>
                <w:sz w:val="18"/>
                <w:szCs w:val="18"/>
              </w:rPr>
              <w:t>1、推行“1+</w:t>
            </w:r>
            <w:smartTag w:uri="urn:schemas-microsoft-com:office:smarttags" w:element="chmetcnv">
              <w:smartTagPr>
                <w:attr w:name="TCSC" w:val="0"/>
                <w:attr w:name="NumberType" w:val="1"/>
                <w:attr w:name="Negative" w:val="False"/>
                <w:attr w:name="HasSpace" w:val="False"/>
                <w:attr w:name="SourceValue" w:val="3"/>
                <w:attr w:name="UnitName" w:val="”"/>
              </w:smartTagPr>
              <w:r w:rsidRPr="00957F01">
                <w:rPr>
                  <w:rFonts w:ascii="仿宋_GB2312" w:eastAsia="仿宋_GB2312" w:cs="仿宋_GB2312" w:hint="eastAsia"/>
                  <w:spacing w:val="-2"/>
                  <w:kern w:val="0"/>
                  <w:sz w:val="18"/>
                  <w:szCs w:val="18"/>
                </w:rPr>
                <w:t>3”</w:t>
              </w:r>
            </w:smartTag>
            <w:r w:rsidRPr="00957F01">
              <w:rPr>
                <w:rFonts w:ascii="仿宋_GB2312" w:eastAsia="仿宋_GB2312" w:cs="仿宋_GB2312" w:hint="eastAsia"/>
                <w:spacing w:val="-2"/>
                <w:kern w:val="0"/>
                <w:sz w:val="18"/>
                <w:szCs w:val="18"/>
              </w:rPr>
              <w:t>安全监控工作体系等先进安全生产工作方法。</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Pr>
                <w:rFonts w:ascii="仿宋_GB2312" w:eastAsia="仿宋_GB2312" w:cs="仿宋_GB2312" w:hint="eastAsia"/>
                <w:spacing w:val="-2"/>
                <w:kern w:val="0"/>
                <w:sz w:val="20"/>
                <w:szCs w:val="18"/>
              </w:rPr>
              <w:t>4</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ind w:left="-90"/>
              <w:jc w:val="center"/>
              <w:rPr>
                <w:rFonts w:eastAsia="仿宋_GB2312" w:cs="仿宋_GB2312"/>
                <w:sz w:val="18"/>
                <w:szCs w:val="18"/>
              </w:rPr>
            </w:pPr>
          </w:p>
        </w:tc>
      </w:tr>
      <w:tr w:rsidR="001E2E53" w:rsidTr="008907F1">
        <w:trPr>
          <w:trHeight w:val="414"/>
        </w:trPr>
        <w:tc>
          <w:tcPr>
            <w:tcW w:w="1260" w:type="dxa"/>
            <w:vMerge/>
            <w:tcBorders>
              <w:top w:val="single" w:sz="4" w:space="0" w:color="auto"/>
              <w:left w:val="single" w:sz="4" w:space="0" w:color="auto"/>
              <w:bottom w:val="single" w:sz="4" w:space="0" w:color="auto"/>
              <w:right w:val="single" w:sz="4" w:space="0" w:color="auto"/>
            </w:tcBorders>
            <w:vAlign w:val="center"/>
          </w:tcPr>
          <w:p w:rsidR="001E2E53" w:rsidRDefault="001E2E53" w:rsidP="008907F1">
            <w:pPr>
              <w:spacing w:line="0" w:lineRule="atLeast"/>
              <w:ind w:left="-90"/>
              <w:jc w:val="center"/>
              <w:rPr>
                <w:rFonts w:eastAsia="仿宋_GB2312" w:cs="仿宋_GB2312"/>
                <w:b/>
                <w:sz w:val="18"/>
                <w:szCs w:val="18"/>
              </w:rPr>
            </w:pPr>
          </w:p>
        </w:tc>
        <w:tc>
          <w:tcPr>
            <w:tcW w:w="5940" w:type="dxa"/>
            <w:tcBorders>
              <w:top w:val="single" w:sz="4" w:space="0" w:color="auto"/>
              <w:left w:val="single" w:sz="4" w:space="0" w:color="auto"/>
              <w:bottom w:val="single" w:sz="4" w:space="0" w:color="auto"/>
              <w:right w:val="single" w:sz="4" w:space="0" w:color="auto"/>
            </w:tcBorders>
          </w:tcPr>
          <w:p w:rsidR="001E2E53" w:rsidRPr="007136FB" w:rsidRDefault="001E2E53" w:rsidP="008907F1">
            <w:pPr>
              <w:spacing w:line="0" w:lineRule="atLeast"/>
              <w:jc w:val="left"/>
              <w:rPr>
                <w:rFonts w:ascii="仿宋_GB2312" w:eastAsia="仿宋_GB2312" w:cs="仿宋_GB2312"/>
                <w:spacing w:val="-2"/>
                <w:kern w:val="0"/>
                <w:sz w:val="18"/>
                <w:szCs w:val="18"/>
              </w:rPr>
            </w:pPr>
            <w:r w:rsidRPr="00957F01">
              <w:rPr>
                <w:rFonts w:ascii="仿宋_GB2312" w:eastAsia="仿宋_GB2312" w:cs="仿宋_GB2312" w:hint="eastAsia"/>
                <w:spacing w:val="-2"/>
                <w:kern w:val="0"/>
                <w:sz w:val="18"/>
                <w:szCs w:val="18"/>
              </w:rPr>
              <w:t>2、开展经常性的事故隐患和职业病危害排查，分级管理、及时整改。</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sidRPr="00B810FB">
              <w:rPr>
                <w:rFonts w:ascii="仿宋_GB2312" w:eastAsia="仿宋_GB2312" w:cs="仿宋_GB2312" w:hint="eastAsia"/>
                <w:spacing w:val="-2"/>
                <w:kern w:val="0"/>
                <w:sz w:val="20"/>
                <w:szCs w:val="18"/>
              </w:rPr>
              <w:t>2</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ind w:left="-90"/>
              <w:jc w:val="center"/>
              <w:rPr>
                <w:rFonts w:eastAsia="仿宋_GB2312" w:cs="仿宋_GB2312"/>
                <w:sz w:val="18"/>
                <w:szCs w:val="18"/>
              </w:rPr>
            </w:pPr>
          </w:p>
        </w:tc>
      </w:tr>
      <w:tr w:rsidR="001E2E53" w:rsidRPr="00AF44A5" w:rsidTr="008907F1">
        <w:trPr>
          <w:trHeight w:val="488"/>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1E2E53" w:rsidRDefault="001E2E53" w:rsidP="008907F1">
            <w:pPr>
              <w:spacing w:line="0" w:lineRule="atLeast"/>
              <w:ind w:leftChars="-43" w:left="-90"/>
              <w:jc w:val="center"/>
              <w:rPr>
                <w:rFonts w:ascii="仿宋_GB2312" w:eastAsia="仿宋_GB2312" w:cs="仿宋_GB2312"/>
                <w:b/>
                <w:spacing w:val="-2"/>
                <w:kern w:val="0"/>
                <w:sz w:val="18"/>
                <w:szCs w:val="18"/>
              </w:rPr>
            </w:pPr>
            <w:r w:rsidRPr="00B810FB">
              <w:rPr>
                <w:rFonts w:ascii="仿宋_GB2312" w:eastAsia="仿宋_GB2312" w:cs="仿宋_GB2312" w:hint="eastAsia"/>
                <w:b/>
                <w:spacing w:val="-2"/>
                <w:kern w:val="0"/>
                <w:sz w:val="18"/>
                <w:szCs w:val="18"/>
              </w:rPr>
              <w:t>职业病</w:t>
            </w:r>
          </w:p>
          <w:p w:rsidR="001E2E53" w:rsidRDefault="001E2E53" w:rsidP="008907F1">
            <w:pPr>
              <w:spacing w:line="0" w:lineRule="atLeast"/>
              <w:ind w:leftChars="-43" w:left="-90"/>
              <w:jc w:val="center"/>
              <w:rPr>
                <w:rFonts w:ascii="仿宋_GB2312" w:eastAsia="仿宋_GB2312" w:cs="仿宋_GB2312"/>
                <w:b/>
                <w:spacing w:val="-2"/>
                <w:kern w:val="0"/>
                <w:sz w:val="18"/>
                <w:szCs w:val="18"/>
              </w:rPr>
            </w:pPr>
            <w:r w:rsidRPr="00B810FB">
              <w:rPr>
                <w:rFonts w:ascii="仿宋_GB2312" w:eastAsia="仿宋_GB2312" w:cs="仿宋_GB2312" w:hint="eastAsia"/>
                <w:b/>
                <w:spacing w:val="-2"/>
                <w:kern w:val="0"/>
                <w:sz w:val="18"/>
                <w:szCs w:val="18"/>
              </w:rPr>
              <w:t>危害防治</w:t>
            </w:r>
          </w:p>
          <w:p w:rsidR="001E2E53" w:rsidRPr="00B810FB" w:rsidRDefault="001E2E53" w:rsidP="008907F1">
            <w:pPr>
              <w:spacing w:line="0" w:lineRule="atLeast"/>
              <w:ind w:leftChars="-43" w:left="-90"/>
              <w:jc w:val="center"/>
              <w:rPr>
                <w:rFonts w:ascii="仿宋_GB2312" w:eastAsia="仿宋_GB2312" w:cs="仿宋_GB2312"/>
                <w:b/>
                <w:spacing w:val="-2"/>
                <w:kern w:val="0"/>
                <w:sz w:val="18"/>
                <w:szCs w:val="18"/>
              </w:rPr>
            </w:pPr>
            <w:r>
              <w:rPr>
                <w:rFonts w:ascii="仿宋_GB2312" w:eastAsia="仿宋_GB2312" w:cs="仿宋_GB2312" w:hint="eastAsia"/>
                <w:b/>
                <w:spacing w:val="-2"/>
                <w:kern w:val="0"/>
                <w:sz w:val="18"/>
                <w:szCs w:val="18"/>
              </w:rPr>
              <w:t>（8分）</w:t>
            </w:r>
          </w:p>
        </w:tc>
        <w:tc>
          <w:tcPr>
            <w:tcW w:w="5940" w:type="dxa"/>
            <w:tcBorders>
              <w:top w:val="single" w:sz="4" w:space="0" w:color="auto"/>
              <w:left w:val="single" w:sz="4" w:space="0" w:color="auto"/>
              <w:bottom w:val="single" w:sz="4" w:space="0" w:color="auto"/>
              <w:right w:val="single" w:sz="4" w:space="0" w:color="auto"/>
            </w:tcBorders>
          </w:tcPr>
          <w:p w:rsidR="001E2E53" w:rsidRPr="007136FB" w:rsidRDefault="001E2E53" w:rsidP="008907F1">
            <w:pPr>
              <w:spacing w:line="0" w:lineRule="atLeast"/>
              <w:jc w:val="left"/>
              <w:rPr>
                <w:rFonts w:ascii="仿宋_GB2312" w:eastAsia="仿宋_GB2312" w:cs="仿宋_GB2312"/>
                <w:spacing w:val="-2"/>
                <w:kern w:val="0"/>
                <w:sz w:val="18"/>
                <w:szCs w:val="18"/>
              </w:rPr>
            </w:pPr>
            <w:r>
              <w:rPr>
                <w:rFonts w:ascii="仿宋_GB2312" w:eastAsia="仿宋_GB2312" w:cs="仿宋_GB2312" w:hint="eastAsia"/>
                <w:spacing w:val="-2"/>
                <w:kern w:val="0"/>
                <w:sz w:val="18"/>
                <w:szCs w:val="18"/>
              </w:rPr>
              <w:t>1、通过没置职业病危害告知卡等措施，</w:t>
            </w:r>
            <w:r w:rsidRPr="00AF44A5">
              <w:rPr>
                <w:rFonts w:ascii="仿宋_GB2312" w:eastAsia="仿宋_GB2312" w:cs="仿宋_GB2312" w:hint="eastAsia"/>
                <w:spacing w:val="-2"/>
                <w:kern w:val="0"/>
                <w:sz w:val="18"/>
                <w:szCs w:val="18"/>
              </w:rPr>
              <w:t>履行职业病危害告知义务</w:t>
            </w:r>
            <w:r>
              <w:rPr>
                <w:rFonts w:ascii="仿宋_GB2312" w:eastAsia="仿宋_GB2312" w:cs="仿宋_GB2312" w:hint="eastAsia"/>
                <w:spacing w:val="-2"/>
                <w:kern w:val="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Pr>
                <w:rFonts w:ascii="仿宋_GB2312" w:eastAsia="仿宋_GB2312" w:cs="仿宋_GB2312" w:hint="eastAsia"/>
                <w:spacing w:val="-2"/>
                <w:kern w:val="0"/>
                <w:sz w:val="20"/>
                <w:szCs w:val="18"/>
              </w:rPr>
              <w:t>2</w:t>
            </w:r>
          </w:p>
        </w:tc>
        <w:tc>
          <w:tcPr>
            <w:tcW w:w="720" w:type="dxa"/>
            <w:tcBorders>
              <w:top w:val="single" w:sz="4" w:space="0" w:color="auto"/>
              <w:left w:val="single" w:sz="4" w:space="0" w:color="auto"/>
              <w:bottom w:val="single" w:sz="4" w:space="0" w:color="auto"/>
              <w:right w:val="single" w:sz="4" w:space="0" w:color="auto"/>
            </w:tcBorders>
          </w:tcPr>
          <w:p w:rsidR="001E2E53" w:rsidRPr="00AF44A5" w:rsidRDefault="001E2E53" w:rsidP="008907F1">
            <w:pPr>
              <w:spacing w:line="0" w:lineRule="atLeast"/>
              <w:ind w:leftChars="-43" w:left="-90" w:firstLineChars="200" w:firstLine="352"/>
              <w:rPr>
                <w:rFonts w:ascii="仿宋_GB2312" w:eastAsia="仿宋_GB2312" w:cs="仿宋_GB2312"/>
                <w:spacing w:val="-2"/>
                <w:kern w:val="0"/>
                <w:sz w:val="18"/>
                <w:szCs w:val="18"/>
              </w:rPr>
            </w:pPr>
          </w:p>
        </w:tc>
      </w:tr>
      <w:tr w:rsidR="001E2E53" w:rsidRPr="00AF44A5" w:rsidTr="008907F1">
        <w:trPr>
          <w:trHeight w:val="484"/>
        </w:trPr>
        <w:tc>
          <w:tcPr>
            <w:tcW w:w="1260" w:type="dxa"/>
            <w:vMerge/>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b/>
                <w:spacing w:val="-2"/>
                <w:kern w:val="0"/>
                <w:sz w:val="18"/>
                <w:szCs w:val="18"/>
              </w:rPr>
            </w:pPr>
          </w:p>
        </w:tc>
        <w:tc>
          <w:tcPr>
            <w:tcW w:w="5940" w:type="dxa"/>
            <w:tcBorders>
              <w:top w:val="single" w:sz="4" w:space="0" w:color="auto"/>
              <w:left w:val="single" w:sz="4" w:space="0" w:color="auto"/>
              <w:bottom w:val="single" w:sz="4" w:space="0" w:color="auto"/>
              <w:right w:val="single" w:sz="4" w:space="0" w:color="auto"/>
            </w:tcBorders>
          </w:tcPr>
          <w:p w:rsidR="001E2E53" w:rsidRPr="007136FB" w:rsidRDefault="001E2E53" w:rsidP="008907F1">
            <w:pPr>
              <w:spacing w:line="0" w:lineRule="atLeast"/>
              <w:jc w:val="left"/>
              <w:rPr>
                <w:rFonts w:ascii="仿宋_GB2312" w:eastAsia="仿宋_GB2312" w:cs="仿宋_GB2312"/>
                <w:spacing w:val="-2"/>
                <w:kern w:val="0"/>
                <w:sz w:val="18"/>
                <w:szCs w:val="18"/>
              </w:rPr>
            </w:pPr>
            <w:r>
              <w:rPr>
                <w:rFonts w:ascii="仿宋_GB2312" w:eastAsia="仿宋_GB2312" w:cs="仿宋_GB2312" w:hint="eastAsia"/>
                <w:spacing w:val="-2"/>
                <w:kern w:val="0"/>
                <w:sz w:val="18"/>
                <w:szCs w:val="18"/>
              </w:rPr>
              <w:t>2、</w:t>
            </w:r>
            <w:r w:rsidRPr="00AF44A5">
              <w:rPr>
                <w:rFonts w:ascii="仿宋_GB2312" w:eastAsia="仿宋_GB2312" w:cs="仿宋_GB2312" w:hint="eastAsia"/>
                <w:spacing w:val="-2"/>
                <w:kern w:val="0"/>
                <w:sz w:val="18"/>
                <w:szCs w:val="18"/>
              </w:rPr>
              <w:t>定期开展职业健康检查，建立职工职业健康监护档案。</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Pr>
                <w:rFonts w:ascii="仿宋_GB2312" w:eastAsia="仿宋_GB2312" w:cs="仿宋_GB2312" w:hint="eastAsia"/>
                <w:spacing w:val="-2"/>
                <w:kern w:val="0"/>
                <w:sz w:val="20"/>
                <w:szCs w:val="18"/>
              </w:rPr>
              <w:t>2</w:t>
            </w:r>
          </w:p>
        </w:tc>
        <w:tc>
          <w:tcPr>
            <w:tcW w:w="720" w:type="dxa"/>
            <w:tcBorders>
              <w:top w:val="single" w:sz="4" w:space="0" w:color="auto"/>
              <w:left w:val="single" w:sz="4" w:space="0" w:color="auto"/>
              <w:bottom w:val="single" w:sz="4" w:space="0" w:color="auto"/>
              <w:right w:val="single" w:sz="4" w:space="0" w:color="auto"/>
            </w:tcBorders>
          </w:tcPr>
          <w:p w:rsidR="001E2E53" w:rsidRPr="00AF44A5" w:rsidRDefault="001E2E53" w:rsidP="008907F1">
            <w:pPr>
              <w:spacing w:line="0" w:lineRule="atLeast"/>
              <w:ind w:leftChars="-43" w:left="-90" w:firstLineChars="200" w:firstLine="352"/>
              <w:rPr>
                <w:rFonts w:ascii="仿宋_GB2312" w:eastAsia="仿宋_GB2312" w:cs="仿宋_GB2312"/>
                <w:spacing w:val="-2"/>
                <w:kern w:val="0"/>
                <w:sz w:val="18"/>
                <w:szCs w:val="18"/>
              </w:rPr>
            </w:pPr>
          </w:p>
        </w:tc>
      </w:tr>
      <w:tr w:rsidR="001E2E53" w:rsidRPr="00AF44A5" w:rsidTr="008907F1">
        <w:trPr>
          <w:trHeight w:val="768"/>
        </w:trPr>
        <w:tc>
          <w:tcPr>
            <w:tcW w:w="1260" w:type="dxa"/>
            <w:vMerge/>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b/>
                <w:spacing w:val="-2"/>
                <w:kern w:val="0"/>
                <w:sz w:val="18"/>
                <w:szCs w:val="18"/>
              </w:rPr>
            </w:pPr>
          </w:p>
        </w:tc>
        <w:tc>
          <w:tcPr>
            <w:tcW w:w="5940" w:type="dxa"/>
            <w:tcBorders>
              <w:top w:val="single" w:sz="4" w:space="0" w:color="auto"/>
              <w:left w:val="single" w:sz="4" w:space="0" w:color="auto"/>
              <w:bottom w:val="single" w:sz="4" w:space="0" w:color="auto"/>
              <w:right w:val="single" w:sz="4" w:space="0" w:color="auto"/>
            </w:tcBorders>
          </w:tcPr>
          <w:p w:rsidR="001E2E53" w:rsidRPr="007136FB" w:rsidRDefault="001E2E53" w:rsidP="008907F1">
            <w:pPr>
              <w:spacing w:line="0" w:lineRule="atLeast"/>
              <w:ind w:left="264" w:hangingChars="150" w:hanging="264"/>
              <w:jc w:val="left"/>
              <w:rPr>
                <w:rFonts w:ascii="仿宋_GB2312" w:eastAsia="仿宋_GB2312" w:cs="仿宋_GB2312"/>
                <w:spacing w:val="-2"/>
                <w:kern w:val="0"/>
                <w:sz w:val="18"/>
                <w:szCs w:val="18"/>
              </w:rPr>
            </w:pPr>
            <w:r>
              <w:rPr>
                <w:rFonts w:ascii="仿宋_GB2312" w:eastAsia="仿宋_GB2312" w:cs="仿宋_GB2312" w:hint="eastAsia"/>
                <w:spacing w:val="-2"/>
                <w:kern w:val="0"/>
                <w:sz w:val="18"/>
                <w:szCs w:val="18"/>
              </w:rPr>
              <w:t>3、</w:t>
            </w:r>
            <w:r w:rsidRPr="00AF44A5">
              <w:rPr>
                <w:rFonts w:ascii="仿宋_GB2312" w:eastAsia="仿宋_GB2312" w:cs="仿宋_GB2312" w:hint="eastAsia"/>
                <w:spacing w:val="-2"/>
                <w:kern w:val="0"/>
                <w:sz w:val="18"/>
                <w:szCs w:val="18"/>
              </w:rPr>
              <w:t>对施工现场的建筑扬尘、焊接弧光、噪声、振动、苯类等有害因素加强监测管理</w:t>
            </w:r>
            <w:r>
              <w:rPr>
                <w:rFonts w:ascii="仿宋_GB2312" w:eastAsia="仿宋_GB2312" w:cs="仿宋_GB2312" w:hint="eastAsia"/>
                <w:spacing w:val="-2"/>
                <w:kern w:val="0"/>
                <w:sz w:val="18"/>
                <w:szCs w:val="18"/>
              </w:rPr>
              <w:t>，</w:t>
            </w:r>
            <w:r w:rsidRPr="00957F01">
              <w:rPr>
                <w:rFonts w:ascii="仿宋_GB2312" w:eastAsia="仿宋_GB2312" w:cs="仿宋_GB2312" w:hint="eastAsia"/>
                <w:spacing w:val="-2"/>
                <w:kern w:val="0"/>
                <w:sz w:val="18"/>
                <w:szCs w:val="18"/>
              </w:rPr>
              <w:t>控制在国家准许范围内，不断改善作业环境。</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sidRPr="00B810FB">
              <w:rPr>
                <w:rFonts w:ascii="仿宋_GB2312" w:eastAsia="仿宋_GB2312" w:cs="仿宋_GB2312" w:hint="eastAsia"/>
                <w:spacing w:val="-2"/>
                <w:kern w:val="0"/>
                <w:sz w:val="20"/>
                <w:szCs w:val="18"/>
              </w:rPr>
              <w:t>2</w:t>
            </w:r>
          </w:p>
        </w:tc>
        <w:tc>
          <w:tcPr>
            <w:tcW w:w="720" w:type="dxa"/>
            <w:tcBorders>
              <w:top w:val="single" w:sz="4" w:space="0" w:color="auto"/>
              <w:left w:val="single" w:sz="4" w:space="0" w:color="auto"/>
              <w:bottom w:val="single" w:sz="4" w:space="0" w:color="auto"/>
              <w:right w:val="single" w:sz="4" w:space="0" w:color="auto"/>
            </w:tcBorders>
          </w:tcPr>
          <w:p w:rsidR="001E2E53" w:rsidRPr="00AF44A5" w:rsidRDefault="001E2E53" w:rsidP="008907F1">
            <w:pPr>
              <w:spacing w:line="0" w:lineRule="atLeast"/>
              <w:ind w:leftChars="-43" w:left="-90" w:firstLineChars="200" w:firstLine="352"/>
              <w:rPr>
                <w:rFonts w:ascii="仿宋_GB2312" w:eastAsia="仿宋_GB2312" w:cs="仿宋_GB2312"/>
                <w:spacing w:val="-2"/>
                <w:kern w:val="0"/>
                <w:sz w:val="18"/>
                <w:szCs w:val="18"/>
              </w:rPr>
            </w:pPr>
          </w:p>
        </w:tc>
      </w:tr>
      <w:tr w:rsidR="001E2E53" w:rsidRPr="00AF44A5" w:rsidTr="008907F1">
        <w:trPr>
          <w:trHeight w:val="1125"/>
        </w:trPr>
        <w:tc>
          <w:tcPr>
            <w:tcW w:w="1260" w:type="dxa"/>
            <w:vMerge/>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b/>
                <w:spacing w:val="-2"/>
                <w:kern w:val="0"/>
                <w:sz w:val="18"/>
                <w:szCs w:val="18"/>
              </w:rPr>
            </w:pPr>
          </w:p>
        </w:tc>
        <w:tc>
          <w:tcPr>
            <w:tcW w:w="5940" w:type="dxa"/>
            <w:tcBorders>
              <w:top w:val="single" w:sz="4" w:space="0" w:color="auto"/>
              <w:left w:val="single" w:sz="4" w:space="0" w:color="auto"/>
              <w:bottom w:val="single" w:sz="4" w:space="0" w:color="auto"/>
              <w:right w:val="single" w:sz="4" w:space="0" w:color="auto"/>
            </w:tcBorders>
          </w:tcPr>
          <w:p w:rsidR="001E2E53" w:rsidRPr="00C914E8" w:rsidRDefault="001E2E53" w:rsidP="008907F1">
            <w:pPr>
              <w:spacing w:line="0" w:lineRule="atLeast"/>
              <w:ind w:left="264" w:hangingChars="150" w:hanging="264"/>
              <w:jc w:val="left"/>
              <w:rPr>
                <w:rFonts w:ascii="仿宋_GB2312" w:eastAsia="仿宋_GB2312" w:cs="仿宋_GB2312"/>
                <w:spacing w:val="-2"/>
                <w:kern w:val="0"/>
                <w:sz w:val="18"/>
                <w:szCs w:val="18"/>
              </w:rPr>
            </w:pPr>
            <w:r w:rsidRPr="00957F01">
              <w:rPr>
                <w:rFonts w:ascii="仿宋_GB2312" w:eastAsia="仿宋_GB2312" w:cs="仿宋_GB2312" w:hint="eastAsia"/>
                <w:spacing w:val="-2"/>
                <w:kern w:val="0"/>
                <w:sz w:val="18"/>
                <w:szCs w:val="18"/>
              </w:rPr>
              <w:t>4、开展</w:t>
            </w:r>
            <w:r w:rsidRPr="00957F01">
              <w:rPr>
                <w:rFonts w:ascii="仿宋_GB2312" w:eastAsia="仿宋_GB2312" w:cs="仿宋_GB2312"/>
                <w:spacing w:val="-2"/>
                <w:kern w:val="0"/>
                <w:sz w:val="18"/>
                <w:szCs w:val="18"/>
              </w:rPr>
              <w:t>夏季安</w:t>
            </w:r>
            <w:r w:rsidRPr="00957F01">
              <w:rPr>
                <w:rFonts w:ascii="仿宋_GB2312" w:eastAsia="仿宋_GB2312" w:cs="仿宋_GB2312" w:hint="eastAsia"/>
                <w:spacing w:val="-2"/>
                <w:kern w:val="0"/>
                <w:sz w:val="18"/>
                <w:szCs w:val="18"/>
              </w:rPr>
              <w:t>康</w:t>
            </w:r>
            <w:r w:rsidRPr="00957F01">
              <w:rPr>
                <w:rFonts w:ascii="仿宋_GB2312" w:eastAsia="仿宋_GB2312" w:cs="仿宋_GB2312"/>
                <w:spacing w:val="-2"/>
                <w:kern w:val="0"/>
                <w:sz w:val="18"/>
                <w:szCs w:val="18"/>
              </w:rPr>
              <w:t>“</w:t>
            </w:r>
            <w:r w:rsidRPr="00957F01">
              <w:rPr>
                <w:rFonts w:ascii="仿宋_GB2312" w:eastAsia="仿宋_GB2312" w:cs="仿宋_GB2312"/>
                <w:spacing w:val="-2"/>
                <w:kern w:val="0"/>
                <w:sz w:val="18"/>
                <w:szCs w:val="18"/>
              </w:rPr>
              <w:t>送清凉、送安全、送法律</w:t>
            </w:r>
            <w:r w:rsidRPr="00957F01">
              <w:rPr>
                <w:rFonts w:ascii="仿宋_GB2312" w:eastAsia="仿宋_GB2312" w:cs="仿宋_GB2312" w:hint="eastAsia"/>
                <w:spacing w:val="-2"/>
                <w:kern w:val="0"/>
                <w:sz w:val="18"/>
                <w:szCs w:val="18"/>
              </w:rPr>
              <w:t>”</w:t>
            </w:r>
            <w:r w:rsidRPr="00957F01">
              <w:rPr>
                <w:rFonts w:ascii="仿宋_GB2312" w:eastAsia="仿宋_GB2312" w:cs="仿宋_GB2312"/>
                <w:spacing w:val="-2"/>
                <w:kern w:val="0"/>
                <w:sz w:val="18"/>
                <w:szCs w:val="18"/>
              </w:rPr>
              <w:t>活动</w:t>
            </w:r>
            <w:r w:rsidRPr="00957F01">
              <w:rPr>
                <w:rFonts w:ascii="仿宋_GB2312" w:eastAsia="仿宋_GB2312" w:cs="仿宋_GB2312" w:hint="eastAsia"/>
                <w:spacing w:val="-2"/>
                <w:kern w:val="0"/>
                <w:sz w:val="18"/>
                <w:szCs w:val="18"/>
              </w:rPr>
              <w:t>。落实《防暑降温措施管理办法》，缩短高温作业工时，实施高温错时作业，及时足额发放</w:t>
            </w:r>
            <w:r w:rsidRPr="00957F01">
              <w:rPr>
                <w:rFonts w:ascii="仿宋_GB2312" w:eastAsia="仿宋_GB2312" w:cs="仿宋_GB2312"/>
                <w:spacing w:val="-2"/>
                <w:kern w:val="0"/>
                <w:sz w:val="18"/>
                <w:szCs w:val="18"/>
              </w:rPr>
              <w:t>高温津贴</w:t>
            </w:r>
            <w:r w:rsidRPr="00957F01">
              <w:rPr>
                <w:rFonts w:ascii="仿宋_GB2312" w:eastAsia="仿宋_GB2312" w:cs="仿宋_GB2312" w:hint="eastAsia"/>
                <w:spacing w:val="-2"/>
                <w:kern w:val="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Pr>
                <w:rFonts w:ascii="仿宋_GB2312" w:eastAsia="仿宋_GB2312" w:cs="仿宋_GB2312" w:hint="eastAsia"/>
                <w:spacing w:val="-2"/>
                <w:kern w:val="0"/>
                <w:sz w:val="20"/>
                <w:szCs w:val="18"/>
              </w:rPr>
              <w:t>2</w:t>
            </w:r>
          </w:p>
        </w:tc>
        <w:tc>
          <w:tcPr>
            <w:tcW w:w="720" w:type="dxa"/>
            <w:tcBorders>
              <w:top w:val="single" w:sz="4" w:space="0" w:color="auto"/>
              <w:left w:val="single" w:sz="4" w:space="0" w:color="auto"/>
              <w:bottom w:val="single" w:sz="4" w:space="0" w:color="auto"/>
              <w:right w:val="single" w:sz="4" w:space="0" w:color="auto"/>
            </w:tcBorders>
          </w:tcPr>
          <w:p w:rsidR="001E2E53" w:rsidRPr="008870AB" w:rsidRDefault="001E2E53" w:rsidP="008907F1">
            <w:pPr>
              <w:spacing w:line="0" w:lineRule="atLeast"/>
              <w:ind w:leftChars="-43" w:left="-90" w:firstLineChars="200" w:firstLine="360"/>
              <w:rPr>
                <w:rFonts w:ascii="仿宋_GB2312" w:eastAsia="仿宋_GB2312" w:hAnsi="ˎ̥" w:cs="宋体"/>
                <w:bCs/>
                <w:color w:val="000000"/>
                <w:kern w:val="0"/>
                <w:sz w:val="18"/>
                <w:szCs w:val="18"/>
              </w:rPr>
            </w:pPr>
          </w:p>
        </w:tc>
      </w:tr>
      <w:tr w:rsidR="001E2E53" w:rsidRPr="00AF44A5" w:rsidTr="008907F1">
        <w:trPr>
          <w:trHeight w:val="705"/>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1E2E53" w:rsidRDefault="001E2E53" w:rsidP="008907F1">
            <w:pPr>
              <w:spacing w:line="0" w:lineRule="atLeast"/>
              <w:ind w:left="-90"/>
              <w:jc w:val="center"/>
              <w:rPr>
                <w:rFonts w:ascii="仿宋_GB2312" w:eastAsia="仿宋_GB2312" w:cs="仿宋_GB2312"/>
                <w:b/>
                <w:spacing w:val="-2"/>
                <w:kern w:val="0"/>
                <w:sz w:val="18"/>
                <w:szCs w:val="18"/>
              </w:rPr>
            </w:pPr>
            <w:r w:rsidRPr="00B810FB">
              <w:rPr>
                <w:rFonts w:ascii="仿宋_GB2312" w:eastAsia="仿宋_GB2312" w:cs="仿宋_GB2312" w:hint="eastAsia"/>
                <w:b/>
                <w:spacing w:val="-2"/>
                <w:kern w:val="0"/>
                <w:sz w:val="18"/>
                <w:szCs w:val="18"/>
              </w:rPr>
              <w:t>安全健康</w:t>
            </w:r>
          </w:p>
          <w:p w:rsidR="001E2E53" w:rsidRDefault="001E2E53" w:rsidP="008907F1">
            <w:pPr>
              <w:spacing w:line="0" w:lineRule="atLeast"/>
              <w:ind w:left="-90"/>
              <w:jc w:val="center"/>
              <w:rPr>
                <w:rFonts w:ascii="仿宋_GB2312" w:eastAsia="仿宋_GB2312" w:cs="仿宋_GB2312"/>
                <w:b/>
                <w:spacing w:val="-2"/>
                <w:kern w:val="0"/>
                <w:sz w:val="18"/>
                <w:szCs w:val="18"/>
              </w:rPr>
            </w:pPr>
            <w:r w:rsidRPr="00B810FB">
              <w:rPr>
                <w:rFonts w:ascii="仿宋_GB2312" w:eastAsia="仿宋_GB2312" w:cs="仿宋_GB2312" w:hint="eastAsia"/>
                <w:b/>
                <w:spacing w:val="-2"/>
                <w:kern w:val="0"/>
                <w:sz w:val="18"/>
                <w:szCs w:val="18"/>
              </w:rPr>
              <w:t>教育</w:t>
            </w:r>
          </w:p>
          <w:p w:rsidR="001E2E53" w:rsidRPr="00B810FB" w:rsidRDefault="001E2E53" w:rsidP="008907F1">
            <w:pPr>
              <w:spacing w:line="0" w:lineRule="atLeast"/>
              <w:ind w:left="-90"/>
              <w:jc w:val="center"/>
              <w:rPr>
                <w:rFonts w:ascii="仿宋_GB2312" w:eastAsia="仿宋_GB2312" w:cs="仿宋_GB2312"/>
                <w:b/>
                <w:spacing w:val="-2"/>
                <w:kern w:val="0"/>
                <w:sz w:val="18"/>
                <w:szCs w:val="18"/>
              </w:rPr>
            </w:pPr>
            <w:r>
              <w:rPr>
                <w:rFonts w:ascii="仿宋_GB2312" w:eastAsia="仿宋_GB2312" w:cs="仿宋_GB2312" w:hint="eastAsia"/>
                <w:b/>
                <w:spacing w:val="-2"/>
                <w:kern w:val="0"/>
                <w:sz w:val="18"/>
                <w:szCs w:val="18"/>
              </w:rPr>
              <w:t>（6分）</w:t>
            </w:r>
          </w:p>
        </w:tc>
        <w:tc>
          <w:tcPr>
            <w:tcW w:w="5940" w:type="dxa"/>
            <w:tcBorders>
              <w:top w:val="single" w:sz="4" w:space="0" w:color="auto"/>
              <w:left w:val="single" w:sz="4" w:space="0" w:color="auto"/>
              <w:bottom w:val="single" w:sz="4" w:space="0" w:color="auto"/>
              <w:right w:val="single" w:sz="4" w:space="0" w:color="auto"/>
            </w:tcBorders>
          </w:tcPr>
          <w:p w:rsidR="001E2E53" w:rsidRPr="008870AB" w:rsidRDefault="001E2E53" w:rsidP="008907F1">
            <w:pPr>
              <w:spacing w:line="0" w:lineRule="atLeast"/>
              <w:ind w:left="264" w:hangingChars="150" w:hanging="264"/>
              <w:jc w:val="left"/>
              <w:rPr>
                <w:rFonts w:ascii="仿宋_GB2312" w:eastAsia="仿宋_GB2312" w:cs="仿宋_GB2312"/>
                <w:spacing w:val="-2"/>
                <w:kern w:val="0"/>
                <w:sz w:val="18"/>
                <w:szCs w:val="18"/>
              </w:rPr>
            </w:pPr>
            <w:r w:rsidRPr="00957F01">
              <w:rPr>
                <w:rFonts w:ascii="仿宋_GB2312" w:eastAsia="仿宋_GB2312" w:cs="仿宋_GB2312" w:hint="eastAsia"/>
                <w:spacing w:val="-2"/>
                <w:kern w:val="0"/>
                <w:sz w:val="18"/>
                <w:szCs w:val="18"/>
              </w:rPr>
              <w:t>1、安全生产教育有计划，有具体实施</w:t>
            </w:r>
            <w:r>
              <w:rPr>
                <w:rFonts w:ascii="仿宋_GB2312" w:eastAsia="仿宋_GB2312" w:cs="仿宋_GB2312" w:hint="eastAsia"/>
                <w:spacing w:val="-2"/>
                <w:kern w:val="0"/>
                <w:sz w:val="18"/>
                <w:szCs w:val="18"/>
              </w:rPr>
              <w:t>方案；定期、不定期地对各级干部和广大职工群众进行安全教育培训（2分）。</w:t>
            </w:r>
            <w:r w:rsidRPr="008870AB">
              <w:rPr>
                <w:rFonts w:ascii="仿宋_GB2312" w:eastAsia="仿宋_GB2312" w:cs="仿宋_GB2312" w:hint="eastAsia"/>
                <w:spacing w:val="-2"/>
                <w:kern w:val="0"/>
                <w:sz w:val="18"/>
                <w:szCs w:val="18"/>
              </w:rPr>
              <w:t>建立职工教育培训档案</w:t>
            </w:r>
            <w:r>
              <w:rPr>
                <w:rFonts w:ascii="仿宋_GB2312" w:eastAsia="仿宋_GB2312" w:cs="仿宋_GB2312" w:hint="eastAsia"/>
                <w:spacing w:val="-2"/>
                <w:kern w:val="0"/>
                <w:sz w:val="18"/>
                <w:szCs w:val="18"/>
              </w:rPr>
              <w:t>（1分）</w:t>
            </w:r>
            <w:r w:rsidRPr="008870AB">
              <w:rPr>
                <w:rFonts w:ascii="仿宋_GB2312" w:eastAsia="仿宋_GB2312" w:cs="仿宋_GB2312" w:hint="eastAsia"/>
                <w:spacing w:val="-2"/>
                <w:kern w:val="0"/>
                <w:sz w:val="18"/>
                <w:szCs w:val="18"/>
              </w:rPr>
              <w:t>，坚持培训考核合格</w:t>
            </w:r>
            <w:r>
              <w:rPr>
                <w:rFonts w:ascii="仿宋_GB2312" w:eastAsia="仿宋_GB2312" w:cs="仿宋_GB2312" w:hint="eastAsia"/>
                <w:spacing w:val="-2"/>
                <w:kern w:val="0"/>
                <w:sz w:val="18"/>
                <w:szCs w:val="18"/>
              </w:rPr>
              <w:t>后</w:t>
            </w:r>
            <w:r w:rsidRPr="008870AB">
              <w:rPr>
                <w:rFonts w:ascii="仿宋_GB2312" w:eastAsia="仿宋_GB2312" w:cs="仿宋_GB2312" w:hint="eastAsia"/>
                <w:spacing w:val="-2"/>
                <w:kern w:val="0"/>
                <w:sz w:val="18"/>
                <w:szCs w:val="18"/>
              </w:rPr>
              <w:t>上岗制度</w:t>
            </w:r>
            <w:r>
              <w:rPr>
                <w:rFonts w:ascii="仿宋_GB2312" w:eastAsia="仿宋_GB2312" w:cs="仿宋_GB2312" w:hint="eastAsia"/>
                <w:spacing w:val="-2"/>
                <w:kern w:val="0"/>
                <w:sz w:val="18"/>
                <w:szCs w:val="18"/>
              </w:rPr>
              <w:t>（1分）</w:t>
            </w:r>
            <w:r w:rsidRPr="008870AB">
              <w:rPr>
                <w:rFonts w:ascii="仿宋_GB2312" w:eastAsia="仿宋_GB2312" w:cs="仿宋_GB2312" w:hint="eastAsia"/>
                <w:spacing w:val="-2"/>
                <w:kern w:val="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Pr>
                <w:rFonts w:ascii="仿宋_GB2312" w:eastAsia="仿宋_GB2312" w:cs="仿宋_GB2312" w:hint="eastAsia"/>
                <w:spacing w:val="-2"/>
                <w:kern w:val="0"/>
                <w:sz w:val="20"/>
                <w:szCs w:val="18"/>
              </w:rPr>
              <w:t>4</w:t>
            </w:r>
          </w:p>
        </w:tc>
        <w:tc>
          <w:tcPr>
            <w:tcW w:w="720" w:type="dxa"/>
            <w:tcBorders>
              <w:top w:val="single" w:sz="4" w:space="0" w:color="auto"/>
              <w:left w:val="single" w:sz="4" w:space="0" w:color="auto"/>
              <w:bottom w:val="single" w:sz="4" w:space="0" w:color="auto"/>
              <w:right w:val="single" w:sz="4" w:space="0" w:color="auto"/>
            </w:tcBorders>
          </w:tcPr>
          <w:p w:rsidR="001E2E53" w:rsidRPr="008870AB" w:rsidRDefault="001E2E53" w:rsidP="008907F1">
            <w:pPr>
              <w:spacing w:line="0" w:lineRule="atLeast"/>
              <w:ind w:leftChars="-43" w:left="-90" w:firstLineChars="200" w:firstLine="360"/>
              <w:rPr>
                <w:rFonts w:ascii="仿宋_GB2312" w:eastAsia="仿宋_GB2312" w:hAnsi="ˎ̥" w:cs="宋体"/>
                <w:bCs/>
                <w:color w:val="000000"/>
                <w:kern w:val="0"/>
                <w:sz w:val="18"/>
                <w:szCs w:val="18"/>
              </w:rPr>
            </w:pPr>
          </w:p>
        </w:tc>
      </w:tr>
      <w:tr w:rsidR="001E2E53" w:rsidRPr="00AF44A5" w:rsidTr="008907F1">
        <w:trPr>
          <w:trHeight w:val="65"/>
        </w:trPr>
        <w:tc>
          <w:tcPr>
            <w:tcW w:w="1260" w:type="dxa"/>
            <w:vMerge/>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b/>
                <w:spacing w:val="-2"/>
                <w:kern w:val="0"/>
                <w:sz w:val="18"/>
                <w:szCs w:val="18"/>
              </w:rPr>
            </w:pPr>
          </w:p>
        </w:tc>
        <w:tc>
          <w:tcPr>
            <w:tcW w:w="5940" w:type="dxa"/>
            <w:tcBorders>
              <w:top w:val="single" w:sz="4" w:space="0" w:color="auto"/>
              <w:left w:val="single" w:sz="4" w:space="0" w:color="auto"/>
              <w:bottom w:val="single" w:sz="4" w:space="0" w:color="auto"/>
              <w:right w:val="single" w:sz="4" w:space="0" w:color="auto"/>
            </w:tcBorders>
          </w:tcPr>
          <w:p w:rsidR="001E2E53" w:rsidRPr="008870AB" w:rsidRDefault="001E2E53" w:rsidP="008907F1">
            <w:pPr>
              <w:spacing w:line="0" w:lineRule="atLeast"/>
              <w:ind w:left="264" w:hangingChars="150" w:hanging="264"/>
              <w:jc w:val="left"/>
              <w:rPr>
                <w:rFonts w:ascii="仿宋_GB2312" w:eastAsia="仿宋_GB2312" w:cs="仿宋_GB2312"/>
                <w:spacing w:val="-2"/>
                <w:kern w:val="0"/>
                <w:sz w:val="18"/>
                <w:szCs w:val="18"/>
              </w:rPr>
            </w:pPr>
            <w:r>
              <w:rPr>
                <w:rFonts w:ascii="仿宋_GB2312" w:eastAsia="仿宋_GB2312" w:cs="仿宋_GB2312" w:hint="eastAsia"/>
                <w:spacing w:val="-2"/>
                <w:kern w:val="0"/>
                <w:sz w:val="18"/>
                <w:szCs w:val="18"/>
              </w:rPr>
              <w:t>2、</w:t>
            </w:r>
            <w:r w:rsidRPr="008870AB">
              <w:rPr>
                <w:rFonts w:ascii="仿宋_GB2312" w:eastAsia="仿宋_GB2312" w:cs="仿宋_GB2312" w:hint="eastAsia"/>
                <w:spacing w:val="-2"/>
                <w:kern w:val="0"/>
                <w:sz w:val="18"/>
                <w:szCs w:val="18"/>
              </w:rPr>
              <w:t>利用农民工</w:t>
            </w:r>
            <w:r>
              <w:rPr>
                <w:rFonts w:ascii="仿宋_GB2312" w:eastAsia="仿宋_GB2312" w:cs="仿宋_GB2312" w:hint="eastAsia"/>
                <w:spacing w:val="-2"/>
                <w:kern w:val="0"/>
                <w:sz w:val="18"/>
                <w:szCs w:val="18"/>
              </w:rPr>
              <w:t>业余</w:t>
            </w:r>
            <w:r w:rsidRPr="008870AB">
              <w:rPr>
                <w:rFonts w:ascii="仿宋_GB2312" w:eastAsia="仿宋_GB2312" w:cs="仿宋_GB2312" w:hint="eastAsia"/>
                <w:spacing w:val="-2"/>
                <w:kern w:val="0"/>
                <w:sz w:val="18"/>
                <w:szCs w:val="18"/>
              </w:rPr>
              <w:t>学校、职工书屋、电视网络等</w:t>
            </w:r>
            <w:r>
              <w:rPr>
                <w:rFonts w:ascii="仿宋_GB2312" w:eastAsia="仿宋_GB2312" w:cs="仿宋_GB2312" w:hint="eastAsia"/>
                <w:spacing w:val="-2"/>
                <w:kern w:val="0"/>
                <w:sz w:val="18"/>
                <w:szCs w:val="18"/>
              </w:rPr>
              <w:t>，</w:t>
            </w:r>
            <w:r w:rsidRPr="008870AB">
              <w:rPr>
                <w:rFonts w:ascii="仿宋_GB2312" w:eastAsia="仿宋_GB2312" w:cs="仿宋_GB2312" w:hint="eastAsia"/>
                <w:spacing w:val="-2"/>
                <w:kern w:val="0"/>
                <w:sz w:val="18"/>
                <w:szCs w:val="18"/>
              </w:rPr>
              <w:t>开展劳动安全卫生知识普及教育。</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Pr>
                <w:rFonts w:ascii="仿宋_GB2312" w:eastAsia="仿宋_GB2312" w:cs="仿宋_GB2312" w:hint="eastAsia"/>
                <w:spacing w:val="-2"/>
                <w:kern w:val="0"/>
                <w:sz w:val="20"/>
                <w:szCs w:val="18"/>
              </w:rPr>
              <w:t>2</w:t>
            </w:r>
          </w:p>
        </w:tc>
        <w:tc>
          <w:tcPr>
            <w:tcW w:w="720" w:type="dxa"/>
            <w:tcBorders>
              <w:top w:val="single" w:sz="4" w:space="0" w:color="auto"/>
              <w:left w:val="single" w:sz="4" w:space="0" w:color="auto"/>
              <w:bottom w:val="single" w:sz="4" w:space="0" w:color="auto"/>
              <w:right w:val="single" w:sz="4" w:space="0" w:color="auto"/>
            </w:tcBorders>
          </w:tcPr>
          <w:p w:rsidR="001E2E53" w:rsidRPr="008870AB" w:rsidRDefault="001E2E53" w:rsidP="008907F1">
            <w:pPr>
              <w:spacing w:line="0" w:lineRule="atLeast"/>
              <w:ind w:leftChars="-43" w:left="-90" w:firstLineChars="200" w:firstLine="360"/>
              <w:rPr>
                <w:rFonts w:ascii="仿宋_GB2312" w:eastAsia="仿宋_GB2312" w:hAnsi="ˎ̥" w:cs="宋体"/>
                <w:bCs/>
                <w:color w:val="000000"/>
                <w:kern w:val="0"/>
                <w:sz w:val="18"/>
                <w:szCs w:val="18"/>
              </w:rPr>
            </w:pPr>
          </w:p>
        </w:tc>
      </w:tr>
      <w:tr w:rsidR="001E2E53" w:rsidRPr="00AF44A5" w:rsidTr="008907F1">
        <w:trPr>
          <w:trHeight w:val="65"/>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1E2E53" w:rsidRDefault="001E2E53" w:rsidP="008907F1">
            <w:pPr>
              <w:spacing w:line="0" w:lineRule="atLeast"/>
              <w:ind w:left="-90"/>
              <w:jc w:val="center"/>
              <w:rPr>
                <w:rFonts w:ascii="仿宋_GB2312" w:eastAsia="仿宋_GB2312" w:cs="仿宋_GB2312"/>
                <w:b/>
                <w:spacing w:val="-2"/>
                <w:kern w:val="0"/>
                <w:sz w:val="18"/>
                <w:szCs w:val="18"/>
              </w:rPr>
            </w:pPr>
            <w:r w:rsidRPr="00B810FB">
              <w:rPr>
                <w:rFonts w:ascii="仿宋_GB2312" w:eastAsia="仿宋_GB2312" w:cs="仿宋_GB2312" w:hint="eastAsia"/>
                <w:b/>
                <w:spacing w:val="-2"/>
                <w:kern w:val="0"/>
                <w:sz w:val="18"/>
                <w:szCs w:val="18"/>
              </w:rPr>
              <w:lastRenderedPageBreak/>
              <w:t>安全生产</w:t>
            </w:r>
          </w:p>
          <w:p w:rsidR="001E2E53" w:rsidRDefault="001E2E53" w:rsidP="008907F1">
            <w:pPr>
              <w:spacing w:line="0" w:lineRule="atLeast"/>
              <w:ind w:left="-90"/>
              <w:jc w:val="center"/>
              <w:rPr>
                <w:rFonts w:ascii="仿宋_GB2312" w:eastAsia="仿宋_GB2312" w:cs="仿宋_GB2312"/>
                <w:b/>
                <w:spacing w:val="-2"/>
                <w:kern w:val="0"/>
                <w:sz w:val="18"/>
                <w:szCs w:val="18"/>
              </w:rPr>
            </w:pPr>
            <w:r w:rsidRPr="00B810FB">
              <w:rPr>
                <w:rFonts w:ascii="仿宋_GB2312" w:eastAsia="仿宋_GB2312" w:cs="仿宋_GB2312" w:hint="eastAsia"/>
                <w:b/>
                <w:spacing w:val="-2"/>
                <w:kern w:val="0"/>
                <w:sz w:val="18"/>
                <w:szCs w:val="18"/>
              </w:rPr>
              <w:t>群众监督</w:t>
            </w:r>
          </w:p>
          <w:p w:rsidR="001E2E53" w:rsidRPr="00B810FB" w:rsidRDefault="001E2E53" w:rsidP="008907F1">
            <w:pPr>
              <w:spacing w:line="0" w:lineRule="atLeast"/>
              <w:ind w:left="-90"/>
              <w:jc w:val="center"/>
              <w:rPr>
                <w:rFonts w:ascii="仿宋_GB2312" w:eastAsia="仿宋_GB2312" w:cs="仿宋_GB2312"/>
                <w:b/>
                <w:spacing w:val="-2"/>
                <w:kern w:val="0"/>
                <w:sz w:val="18"/>
                <w:szCs w:val="18"/>
              </w:rPr>
            </w:pPr>
            <w:r>
              <w:rPr>
                <w:rFonts w:ascii="仿宋_GB2312" w:eastAsia="仿宋_GB2312" w:cs="仿宋_GB2312" w:hint="eastAsia"/>
                <w:b/>
                <w:spacing w:val="-2"/>
                <w:kern w:val="0"/>
                <w:sz w:val="18"/>
                <w:szCs w:val="18"/>
              </w:rPr>
              <w:t>（6分）</w:t>
            </w:r>
          </w:p>
        </w:tc>
        <w:tc>
          <w:tcPr>
            <w:tcW w:w="5940" w:type="dxa"/>
            <w:tcBorders>
              <w:top w:val="single" w:sz="4" w:space="0" w:color="auto"/>
              <w:left w:val="single" w:sz="4" w:space="0" w:color="auto"/>
              <w:bottom w:val="single" w:sz="4" w:space="0" w:color="auto"/>
              <w:right w:val="single" w:sz="4" w:space="0" w:color="auto"/>
            </w:tcBorders>
          </w:tcPr>
          <w:p w:rsidR="001E2E53" w:rsidRPr="00957F01" w:rsidRDefault="001E2E53" w:rsidP="008907F1">
            <w:pPr>
              <w:spacing w:line="0" w:lineRule="atLeast"/>
              <w:jc w:val="left"/>
              <w:rPr>
                <w:rFonts w:ascii="仿宋_GB2312" w:eastAsia="仿宋_GB2312" w:cs="仿宋_GB2312"/>
                <w:spacing w:val="-2"/>
                <w:kern w:val="0"/>
                <w:sz w:val="18"/>
                <w:szCs w:val="18"/>
              </w:rPr>
            </w:pPr>
            <w:r>
              <w:rPr>
                <w:rFonts w:ascii="仿宋_GB2312" w:eastAsia="仿宋_GB2312" w:cs="仿宋_GB2312" w:hint="eastAsia"/>
                <w:spacing w:val="-2"/>
                <w:kern w:val="0"/>
                <w:sz w:val="18"/>
                <w:szCs w:val="18"/>
              </w:rPr>
              <w:t>1、</w:t>
            </w:r>
            <w:r w:rsidRPr="008870AB">
              <w:rPr>
                <w:rFonts w:ascii="仿宋_GB2312" w:eastAsia="仿宋_GB2312" w:cs="仿宋_GB2312" w:hint="eastAsia"/>
                <w:spacing w:val="-2"/>
                <w:kern w:val="0"/>
                <w:sz w:val="18"/>
                <w:szCs w:val="18"/>
              </w:rPr>
              <w:t>推动企业与职工依法签订劳动合同，明确安全生产责任</w:t>
            </w:r>
            <w:r>
              <w:rPr>
                <w:rFonts w:ascii="仿宋_GB2312" w:eastAsia="仿宋_GB2312" w:cs="仿宋_GB2312" w:hint="eastAsia"/>
                <w:spacing w:val="-2"/>
                <w:kern w:val="0"/>
                <w:sz w:val="18"/>
                <w:szCs w:val="18"/>
              </w:rPr>
              <w:t>义务。</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Pr>
                <w:rFonts w:ascii="仿宋_GB2312" w:eastAsia="仿宋_GB2312" w:cs="仿宋_GB2312" w:hint="eastAsia"/>
                <w:spacing w:val="-2"/>
                <w:kern w:val="0"/>
                <w:sz w:val="20"/>
                <w:szCs w:val="18"/>
              </w:rPr>
              <w:t>2</w:t>
            </w:r>
          </w:p>
        </w:tc>
        <w:tc>
          <w:tcPr>
            <w:tcW w:w="720" w:type="dxa"/>
            <w:tcBorders>
              <w:top w:val="single" w:sz="4" w:space="0" w:color="auto"/>
              <w:left w:val="single" w:sz="4" w:space="0" w:color="auto"/>
              <w:bottom w:val="single" w:sz="4" w:space="0" w:color="auto"/>
              <w:right w:val="single" w:sz="4" w:space="0" w:color="auto"/>
            </w:tcBorders>
          </w:tcPr>
          <w:p w:rsidR="001E2E53" w:rsidRPr="008870AB" w:rsidRDefault="001E2E53" w:rsidP="008907F1">
            <w:pPr>
              <w:spacing w:line="0" w:lineRule="atLeast"/>
              <w:ind w:leftChars="-43" w:left="-90" w:firstLineChars="200" w:firstLine="360"/>
              <w:rPr>
                <w:rFonts w:ascii="仿宋_GB2312" w:eastAsia="仿宋_GB2312" w:hAnsi="ˎ̥" w:cs="宋体"/>
                <w:bCs/>
                <w:color w:val="000000"/>
                <w:kern w:val="0"/>
                <w:sz w:val="18"/>
                <w:szCs w:val="18"/>
              </w:rPr>
            </w:pPr>
          </w:p>
        </w:tc>
      </w:tr>
      <w:tr w:rsidR="001E2E53" w:rsidRPr="00AF44A5" w:rsidTr="008907F1">
        <w:trPr>
          <w:trHeight w:val="65"/>
        </w:trPr>
        <w:tc>
          <w:tcPr>
            <w:tcW w:w="1260" w:type="dxa"/>
            <w:vMerge/>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b/>
                <w:spacing w:val="-2"/>
                <w:kern w:val="0"/>
                <w:sz w:val="18"/>
                <w:szCs w:val="18"/>
              </w:rPr>
            </w:pPr>
          </w:p>
        </w:tc>
        <w:tc>
          <w:tcPr>
            <w:tcW w:w="5940" w:type="dxa"/>
            <w:tcBorders>
              <w:top w:val="single" w:sz="4" w:space="0" w:color="auto"/>
              <w:left w:val="single" w:sz="4" w:space="0" w:color="auto"/>
              <w:bottom w:val="single" w:sz="4" w:space="0" w:color="auto"/>
              <w:right w:val="single" w:sz="4" w:space="0" w:color="auto"/>
            </w:tcBorders>
          </w:tcPr>
          <w:p w:rsidR="001E2E53" w:rsidRPr="00957F01" w:rsidRDefault="001E2E53" w:rsidP="008907F1">
            <w:pPr>
              <w:spacing w:line="0" w:lineRule="atLeast"/>
              <w:jc w:val="left"/>
              <w:rPr>
                <w:rFonts w:ascii="仿宋_GB2312" w:eastAsia="仿宋_GB2312" w:cs="仿宋_GB2312"/>
                <w:spacing w:val="-2"/>
                <w:kern w:val="0"/>
                <w:sz w:val="18"/>
                <w:szCs w:val="18"/>
              </w:rPr>
            </w:pPr>
            <w:r w:rsidRPr="00957F01">
              <w:rPr>
                <w:rFonts w:ascii="仿宋_GB2312" w:eastAsia="仿宋_GB2312" w:cs="仿宋_GB2312" w:hint="eastAsia"/>
                <w:spacing w:val="-2"/>
                <w:kern w:val="0"/>
                <w:sz w:val="18"/>
                <w:szCs w:val="18"/>
              </w:rPr>
              <w:t>2、开展劳动保护监督检查和职工代表安全巡视等活动。</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Pr>
                <w:rFonts w:ascii="仿宋_GB2312" w:eastAsia="仿宋_GB2312" w:cs="仿宋_GB2312" w:hint="eastAsia"/>
                <w:spacing w:val="-2"/>
                <w:kern w:val="0"/>
                <w:sz w:val="20"/>
                <w:szCs w:val="18"/>
              </w:rPr>
              <w:t>2</w:t>
            </w:r>
          </w:p>
        </w:tc>
        <w:tc>
          <w:tcPr>
            <w:tcW w:w="720" w:type="dxa"/>
            <w:tcBorders>
              <w:top w:val="single" w:sz="4" w:space="0" w:color="auto"/>
              <w:left w:val="single" w:sz="4" w:space="0" w:color="auto"/>
              <w:bottom w:val="single" w:sz="4" w:space="0" w:color="auto"/>
              <w:right w:val="single" w:sz="4" w:space="0" w:color="auto"/>
            </w:tcBorders>
          </w:tcPr>
          <w:p w:rsidR="001E2E53" w:rsidRPr="008870AB" w:rsidRDefault="001E2E53" w:rsidP="008907F1">
            <w:pPr>
              <w:spacing w:line="0" w:lineRule="atLeast"/>
              <w:ind w:leftChars="-43" w:left="-90" w:firstLineChars="200" w:firstLine="360"/>
              <w:rPr>
                <w:rFonts w:ascii="仿宋_GB2312" w:eastAsia="仿宋_GB2312" w:hAnsi="ˎ̥" w:cs="宋体"/>
                <w:bCs/>
                <w:color w:val="000000"/>
                <w:kern w:val="0"/>
                <w:sz w:val="18"/>
                <w:szCs w:val="18"/>
              </w:rPr>
            </w:pPr>
          </w:p>
        </w:tc>
      </w:tr>
      <w:tr w:rsidR="001E2E53" w:rsidRPr="00AF44A5" w:rsidTr="008907F1">
        <w:trPr>
          <w:trHeight w:val="65"/>
        </w:trPr>
        <w:tc>
          <w:tcPr>
            <w:tcW w:w="1260" w:type="dxa"/>
            <w:vMerge/>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b/>
                <w:spacing w:val="-2"/>
                <w:kern w:val="0"/>
                <w:sz w:val="18"/>
                <w:szCs w:val="18"/>
              </w:rPr>
            </w:pPr>
          </w:p>
        </w:tc>
        <w:tc>
          <w:tcPr>
            <w:tcW w:w="5940" w:type="dxa"/>
            <w:tcBorders>
              <w:top w:val="single" w:sz="4" w:space="0" w:color="auto"/>
              <w:left w:val="single" w:sz="4" w:space="0" w:color="auto"/>
              <w:bottom w:val="single" w:sz="4" w:space="0" w:color="auto"/>
              <w:right w:val="single" w:sz="4" w:space="0" w:color="auto"/>
            </w:tcBorders>
          </w:tcPr>
          <w:p w:rsidR="001E2E53" w:rsidRPr="00957F01" w:rsidRDefault="001E2E53" w:rsidP="008907F1">
            <w:pPr>
              <w:spacing w:line="0" w:lineRule="atLeast"/>
              <w:ind w:left="264" w:hangingChars="150" w:hanging="264"/>
              <w:jc w:val="left"/>
              <w:rPr>
                <w:rFonts w:ascii="仿宋_GB2312" w:eastAsia="仿宋_GB2312" w:cs="仿宋_GB2312"/>
                <w:spacing w:val="-2"/>
                <w:kern w:val="0"/>
                <w:sz w:val="18"/>
                <w:szCs w:val="18"/>
              </w:rPr>
            </w:pPr>
            <w:r w:rsidRPr="00957F01">
              <w:rPr>
                <w:rFonts w:ascii="仿宋_GB2312" w:eastAsia="仿宋_GB2312" w:cs="仿宋_GB2312" w:hint="eastAsia"/>
                <w:spacing w:val="-2"/>
                <w:kern w:val="0"/>
                <w:sz w:val="18"/>
                <w:szCs w:val="18"/>
              </w:rPr>
              <w:t>3、把劳动安全卫生、女职工和未成年工的特殊保护、工作时间和休息休假等列入</w:t>
            </w:r>
            <w:r>
              <w:rPr>
                <w:rFonts w:ascii="仿宋_GB2312" w:eastAsia="仿宋_GB2312" w:cs="仿宋_GB2312" w:hint="eastAsia"/>
                <w:spacing w:val="-2"/>
                <w:kern w:val="0"/>
                <w:sz w:val="18"/>
                <w:szCs w:val="18"/>
              </w:rPr>
              <w:t>集体</w:t>
            </w:r>
            <w:r w:rsidRPr="00957F01">
              <w:rPr>
                <w:rFonts w:ascii="仿宋_GB2312" w:eastAsia="仿宋_GB2312" w:cs="仿宋_GB2312" w:hint="eastAsia"/>
                <w:spacing w:val="-2"/>
                <w:kern w:val="0"/>
                <w:sz w:val="18"/>
                <w:szCs w:val="18"/>
              </w:rPr>
              <w:t>协商、集体合同内容并严格执行。</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sidRPr="00B810FB">
              <w:rPr>
                <w:rFonts w:ascii="仿宋_GB2312" w:eastAsia="仿宋_GB2312" w:cs="仿宋_GB2312" w:hint="eastAsia"/>
                <w:spacing w:val="-2"/>
                <w:kern w:val="0"/>
                <w:sz w:val="20"/>
                <w:szCs w:val="18"/>
              </w:rPr>
              <w:t>2</w:t>
            </w:r>
          </w:p>
        </w:tc>
        <w:tc>
          <w:tcPr>
            <w:tcW w:w="720" w:type="dxa"/>
            <w:tcBorders>
              <w:top w:val="single" w:sz="4" w:space="0" w:color="auto"/>
              <w:left w:val="single" w:sz="4" w:space="0" w:color="auto"/>
              <w:bottom w:val="single" w:sz="4" w:space="0" w:color="auto"/>
              <w:right w:val="single" w:sz="4" w:space="0" w:color="auto"/>
            </w:tcBorders>
          </w:tcPr>
          <w:p w:rsidR="001E2E53" w:rsidRPr="008870AB" w:rsidRDefault="001E2E53" w:rsidP="008907F1">
            <w:pPr>
              <w:spacing w:line="0" w:lineRule="atLeast"/>
              <w:ind w:leftChars="-43" w:left="-90" w:firstLineChars="200" w:firstLine="360"/>
              <w:rPr>
                <w:rFonts w:ascii="仿宋_GB2312" w:eastAsia="仿宋_GB2312" w:hAnsi="ˎ̥" w:cs="宋体"/>
                <w:bCs/>
                <w:color w:val="000000"/>
                <w:kern w:val="0"/>
                <w:sz w:val="18"/>
                <w:szCs w:val="18"/>
              </w:rPr>
            </w:pPr>
          </w:p>
        </w:tc>
      </w:tr>
      <w:tr w:rsidR="001E2E53" w:rsidRPr="00AF44A5" w:rsidTr="008907F1">
        <w:trPr>
          <w:trHeight w:val="65"/>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1E2E53" w:rsidRDefault="001E2E53" w:rsidP="008907F1">
            <w:pPr>
              <w:spacing w:line="0" w:lineRule="atLeast"/>
              <w:ind w:left="-90"/>
              <w:jc w:val="center"/>
              <w:rPr>
                <w:rFonts w:ascii="仿宋_GB2312" w:eastAsia="仿宋_GB2312" w:cs="仿宋_GB2312"/>
                <w:b/>
                <w:spacing w:val="-2"/>
                <w:kern w:val="0"/>
                <w:sz w:val="18"/>
                <w:szCs w:val="18"/>
              </w:rPr>
            </w:pPr>
            <w:r w:rsidRPr="00B810FB">
              <w:rPr>
                <w:rFonts w:ascii="仿宋_GB2312" w:eastAsia="仿宋_GB2312" w:cs="仿宋_GB2312" w:hint="eastAsia"/>
                <w:b/>
                <w:spacing w:val="-2"/>
                <w:kern w:val="0"/>
                <w:sz w:val="18"/>
                <w:szCs w:val="18"/>
              </w:rPr>
              <w:t>安全文化建设</w:t>
            </w:r>
          </w:p>
          <w:p w:rsidR="001E2E53" w:rsidRPr="00B810FB" w:rsidRDefault="001E2E53" w:rsidP="008907F1">
            <w:pPr>
              <w:spacing w:line="0" w:lineRule="atLeast"/>
              <w:ind w:left="-90"/>
              <w:jc w:val="center"/>
              <w:rPr>
                <w:rFonts w:ascii="仿宋_GB2312" w:eastAsia="仿宋_GB2312" w:cs="仿宋_GB2312"/>
                <w:b/>
                <w:spacing w:val="-2"/>
                <w:kern w:val="0"/>
                <w:sz w:val="18"/>
                <w:szCs w:val="18"/>
              </w:rPr>
            </w:pPr>
            <w:r>
              <w:rPr>
                <w:rFonts w:ascii="仿宋_GB2312" w:eastAsia="仿宋_GB2312" w:cs="仿宋_GB2312" w:hint="eastAsia"/>
                <w:b/>
                <w:spacing w:val="-2"/>
                <w:kern w:val="0"/>
                <w:sz w:val="18"/>
                <w:szCs w:val="18"/>
              </w:rPr>
              <w:t>（6分）</w:t>
            </w:r>
          </w:p>
        </w:tc>
        <w:tc>
          <w:tcPr>
            <w:tcW w:w="5940" w:type="dxa"/>
            <w:tcBorders>
              <w:top w:val="single" w:sz="4" w:space="0" w:color="auto"/>
              <w:left w:val="single" w:sz="4" w:space="0" w:color="auto"/>
              <w:bottom w:val="single" w:sz="4" w:space="0" w:color="auto"/>
              <w:right w:val="single" w:sz="4" w:space="0" w:color="auto"/>
            </w:tcBorders>
          </w:tcPr>
          <w:p w:rsidR="001E2E53" w:rsidRPr="00957F01" w:rsidRDefault="001E2E53" w:rsidP="008907F1">
            <w:pPr>
              <w:spacing w:line="0" w:lineRule="atLeast"/>
              <w:jc w:val="left"/>
              <w:rPr>
                <w:rFonts w:ascii="仿宋_GB2312" w:eastAsia="仿宋_GB2312" w:cs="仿宋_GB2312"/>
                <w:spacing w:val="-2"/>
                <w:kern w:val="0"/>
                <w:sz w:val="18"/>
                <w:szCs w:val="18"/>
              </w:rPr>
            </w:pPr>
            <w:r w:rsidRPr="00957F01">
              <w:rPr>
                <w:rFonts w:ascii="仿宋_GB2312" w:eastAsia="仿宋_GB2312" w:cs="仿宋_GB2312" w:hint="eastAsia"/>
                <w:spacing w:val="-2"/>
                <w:kern w:val="0"/>
                <w:sz w:val="18"/>
                <w:szCs w:val="18"/>
              </w:rPr>
              <w:t>1、积极参加全国“安全生产月”活动。</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Pr>
                <w:rFonts w:ascii="仿宋_GB2312" w:eastAsia="仿宋_GB2312" w:cs="仿宋_GB2312" w:hint="eastAsia"/>
                <w:spacing w:val="-2"/>
                <w:kern w:val="0"/>
                <w:sz w:val="20"/>
                <w:szCs w:val="18"/>
              </w:rPr>
              <w:t>4</w:t>
            </w:r>
          </w:p>
        </w:tc>
        <w:tc>
          <w:tcPr>
            <w:tcW w:w="720" w:type="dxa"/>
            <w:tcBorders>
              <w:top w:val="single" w:sz="4" w:space="0" w:color="auto"/>
              <w:left w:val="single" w:sz="4" w:space="0" w:color="auto"/>
              <w:bottom w:val="single" w:sz="4" w:space="0" w:color="auto"/>
              <w:right w:val="single" w:sz="4" w:space="0" w:color="auto"/>
            </w:tcBorders>
          </w:tcPr>
          <w:p w:rsidR="001E2E53" w:rsidRPr="008870AB" w:rsidRDefault="001E2E53" w:rsidP="008907F1">
            <w:pPr>
              <w:spacing w:line="0" w:lineRule="atLeast"/>
              <w:ind w:leftChars="-43" w:left="-90" w:firstLineChars="200" w:firstLine="360"/>
              <w:rPr>
                <w:rFonts w:ascii="仿宋_GB2312" w:eastAsia="仿宋_GB2312" w:hAnsi="ˎ̥" w:cs="宋体"/>
                <w:bCs/>
                <w:color w:val="000000"/>
                <w:kern w:val="0"/>
                <w:sz w:val="18"/>
                <w:szCs w:val="18"/>
              </w:rPr>
            </w:pPr>
          </w:p>
        </w:tc>
      </w:tr>
      <w:tr w:rsidR="001E2E53" w:rsidRPr="00AF44A5" w:rsidTr="008907F1">
        <w:trPr>
          <w:trHeight w:val="65"/>
        </w:trPr>
        <w:tc>
          <w:tcPr>
            <w:tcW w:w="1260" w:type="dxa"/>
            <w:vMerge/>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b/>
                <w:spacing w:val="-2"/>
                <w:kern w:val="0"/>
                <w:sz w:val="18"/>
                <w:szCs w:val="18"/>
              </w:rPr>
            </w:pPr>
          </w:p>
        </w:tc>
        <w:tc>
          <w:tcPr>
            <w:tcW w:w="5940" w:type="dxa"/>
            <w:tcBorders>
              <w:top w:val="single" w:sz="4" w:space="0" w:color="auto"/>
              <w:left w:val="single" w:sz="4" w:space="0" w:color="auto"/>
              <w:bottom w:val="single" w:sz="4" w:space="0" w:color="auto"/>
              <w:right w:val="single" w:sz="4" w:space="0" w:color="auto"/>
            </w:tcBorders>
          </w:tcPr>
          <w:p w:rsidR="001E2E53" w:rsidRPr="00957F01" w:rsidRDefault="001E2E53" w:rsidP="008907F1">
            <w:pPr>
              <w:spacing w:line="0" w:lineRule="atLeast"/>
              <w:jc w:val="left"/>
              <w:rPr>
                <w:rFonts w:ascii="仿宋_GB2312" w:eastAsia="仿宋_GB2312" w:cs="仿宋_GB2312"/>
                <w:spacing w:val="-2"/>
                <w:kern w:val="0"/>
                <w:sz w:val="18"/>
                <w:szCs w:val="18"/>
              </w:rPr>
            </w:pPr>
            <w:r w:rsidRPr="00957F01">
              <w:rPr>
                <w:rFonts w:ascii="仿宋_GB2312" w:eastAsia="仿宋_GB2312" w:cs="仿宋_GB2312" w:hint="eastAsia"/>
                <w:spacing w:val="-2"/>
                <w:kern w:val="0"/>
                <w:sz w:val="18"/>
                <w:szCs w:val="18"/>
              </w:rPr>
              <w:t>2、开展“安康杯”竞赛“双</w:t>
            </w:r>
            <w:smartTag w:uri="urn:schemas-microsoft-com:office:smarttags" w:element="chmetcnv">
              <w:smartTagPr>
                <w:attr w:name="UnitName" w:val="”"/>
                <w:attr w:name="SourceValue" w:val="10"/>
                <w:attr w:name="HasSpace" w:val="False"/>
                <w:attr w:name="Negative" w:val="False"/>
                <w:attr w:name="NumberType" w:val="3"/>
                <w:attr w:name="TCSC" w:val="1"/>
              </w:smartTagPr>
              <w:r w:rsidRPr="00957F01">
                <w:rPr>
                  <w:rFonts w:ascii="仿宋_GB2312" w:eastAsia="仿宋_GB2312" w:cs="仿宋_GB2312" w:hint="eastAsia"/>
                  <w:spacing w:val="-2"/>
                  <w:kern w:val="0"/>
                  <w:sz w:val="18"/>
                  <w:szCs w:val="18"/>
                </w:rPr>
                <w:t>十”</w:t>
              </w:r>
            </w:smartTag>
            <w:r w:rsidRPr="00957F01">
              <w:rPr>
                <w:rFonts w:ascii="仿宋_GB2312" w:eastAsia="仿宋_GB2312" w:cs="仿宋_GB2312" w:hint="eastAsia"/>
                <w:spacing w:val="-2"/>
                <w:kern w:val="0"/>
                <w:sz w:val="18"/>
                <w:szCs w:val="18"/>
              </w:rPr>
              <w:t>活动。</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Pr>
                <w:rFonts w:ascii="仿宋_GB2312" w:eastAsia="仿宋_GB2312" w:cs="仿宋_GB2312" w:hint="eastAsia"/>
                <w:spacing w:val="-2"/>
                <w:kern w:val="0"/>
                <w:sz w:val="20"/>
                <w:szCs w:val="18"/>
              </w:rPr>
              <w:t>2</w:t>
            </w:r>
          </w:p>
        </w:tc>
        <w:tc>
          <w:tcPr>
            <w:tcW w:w="720" w:type="dxa"/>
            <w:tcBorders>
              <w:top w:val="single" w:sz="4" w:space="0" w:color="auto"/>
              <w:left w:val="single" w:sz="4" w:space="0" w:color="auto"/>
              <w:bottom w:val="single" w:sz="4" w:space="0" w:color="auto"/>
              <w:right w:val="single" w:sz="4" w:space="0" w:color="auto"/>
            </w:tcBorders>
          </w:tcPr>
          <w:p w:rsidR="001E2E53" w:rsidRPr="008870AB" w:rsidRDefault="001E2E53" w:rsidP="008907F1">
            <w:pPr>
              <w:spacing w:line="0" w:lineRule="atLeast"/>
              <w:ind w:leftChars="-43" w:left="-90" w:firstLineChars="200" w:firstLine="360"/>
              <w:rPr>
                <w:rFonts w:ascii="仿宋_GB2312" w:eastAsia="仿宋_GB2312" w:hAnsi="ˎ̥" w:cs="宋体"/>
                <w:bCs/>
                <w:color w:val="000000"/>
                <w:kern w:val="0"/>
                <w:sz w:val="18"/>
                <w:szCs w:val="18"/>
              </w:rPr>
            </w:pPr>
          </w:p>
        </w:tc>
      </w:tr>
      <w:tr w:rsidR="001E2E53" w:rsidRPr="00AF44A5" w:rsidTr="008907F1">
        <w:trPr>
          <w:trHeight w:val="65"/>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b/>
                <w:spacing w:val="-2"/>
                <w:kern w:val="0"/>
                <w:sz w:val="18"/>
                <w:szCs w:val="18"/>
              </w:rPr>
            </w:pPr>
            <w:r w:rsidRPr="00B810FB">
              <w:rPr>
                <w:rFonts w:ascii="仿宋_GB2312" w:eastAsia="仿宋_GB2312" w:cs="仿宋_GB2312" w:hint="eastAsia"/>
                <w:b/>
                <w:spacing w:val="-2"/>
                <w:kern w:val="0"/>
                <w:sz w:val="18"/>
                <w:szCs w:val="18"/>
              </w:rPr>
              <w:t>事故控制</w:t>
            </w:r>
          </w:p>
          <w:p w:rsidR="001E2E53" w:rsidRPr="00B810FB" w:rsidRDefault="001E2E53" w:rsidP="008907F1">
            <w:pPr>
              <w:spacing w:line="0" w:lineRule="atLeast"/>
              <w:ind w:left="-90"/>
              <w:jc w:val="center"/>
              <w:rPr>
                <w:rFonts w:ascii="仿宋_GB2312" w:eastAsia="仿宋_GB2312" w:cs="仿宋_GB2312"/>
                <w:b/>
                <w:spacing w:val="-2"/>
                <w:kern w:val="0"/>
                <w:sz w:val="18"/>
                <w:szCs w:val="18"/>
              </w:rPr>
            </w:pPr>
            <w:r w:rsidRPr="00B810FB">
              <w:rPr>
                <w:rFonts w:ascii="仿宋_GB2312" w:eastAsia="仿宋_GB2312" w:cs="仿宋_GB2312" w:hint="eastAsia"/>
                <w:b/>
                <w:spacing w:val="-2"/>
                <w:kern w:val="0"/>
                <w:sz w:val="18"/>
                <w:szCs w:val="18"/>
              </w:rPr>
              <w:t>(30)</w:t>
            </w:r>
          </w:p>
        </w:tc>
        <w:tc>
          <w:tcPr>
            <w:tcW w:w="5940" w:type="dxa"/>
            <w:tcBorders>
              <w:top w:val="single" w:sz="4" w:space="0" w:color="auto"/>
              <w:left w:val="single" w:sz="4" w:space="0" w:color="auto"/>
              <w:bottom w:val="single" w:sz="4" w:space="0" w:color="auto"/>
              <w:right w:val="single" w:sz="4" w:space="0" w:color="auto"/>
            </w:tcBorders>
          </w:tcPr>
          <w:p w:rsidR="001E2E53" w:rsidRDefault="001E2E53" w:rsidP="008907F1">
            <w:pPr>
              <w:spacing w:line="0" w:lineRule="atLeast"/>
              <w:jc w:val="left"/>
              <w:rPr>
                <w:rFonts w:ascii="仿宋_GB2312" w:eastAsia="仿宋_GB2312" w:cs="仿宋_GB2312"/>
                <w:spacing w:val="-2"/>
                <w:kern w:val="0"/>
                <w:sz w:val="18"/>
                <w:szCs w:val="18"/>
              </w:rPr>
            </w:pPr>
            <w:r w:rsidRPr="00957F01">
              <w:rPr>
                <w:rFonts w:ascii="仿宋_GB2312" w:eastAsia="仿宋_GB2312" w:cs="仿宋_GB2312" w:hint="eastAsia"/>
                <w:spacing w:val="-2"/>
                <w:kern w:val="0"/>
                <w:sz w:val="18"/>
                <w:szCs w:val="18"/>
              </w:rPr>
              <w:t>1、年度各项伤亡事故及职业危害指标低于国家控制指标或行业控制指标，</w:t>
            </w:r>
          </w:p>
          <w:p w:rsidR="001E2E53" w:rsidRPr="00957F01" w:rsidRDefault="001E2E53" w:rsidP="008907F1">
            <w:pPr>
              <w:spacing w:line="0" w:lineRule="atLeast"/>
              <w:ind w:firstLineChars="150" w:firstLine="264"/>
              <w:jc w:val="left"/>
              <w:rPr>
                <w:rFonts w:ascii="仿宋_GB2312" w:eastAsia="仿宋_GB2312" w:cs="仿宋_GB2312"/>
                <w:spacing w:val="-2"/>
                <w:kern w:val="0"/>
                <w:sz w:val="18"/>
                <w:szCs w:val="18"/>
              </w:rPr>
            </w:pPr>
            <w:r w:rsidRPr="00957F01">
              <w:rPr>
                <w:rFonts w:ascii="仿宋_GB2312" w:eastAsia="仿宋_GB2312" w:cs="仿宋_GB2312" w:hint="eastAsia"/>
                <w:spacing w:val="-2"/>
                <w:kern w:val="0"/>
                <w:sz w:val="18"/>
                <w:szCs w:val="18"/>
              </w:rPr>
              <w:t>未发生工伤死亡事故。</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sidRPr="00B810FB">
              <w:rPr>
                <w:rFonts w:ascii="仿宋_GB2312" w:eastAsia="仿宋_GB2312" w:cs="仿宋_GB2312" w:hint="eastAsia"/>
                <w:spacing w:val="-2"/>
                <w:kern w:val="0"/>
                <w:sz w:val="20"/>
                <w:szCs w:val="18"/>
              </w:rPr>
              <w:t>20</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widowControl/>
              <w:spacing w:line="0" w:lineRule="atLeast"/>
              <w:ind w:left="90"/>
              <w:rPr>
                <w:rFonts w:ascii="仿宋_GB2312" w:eastAsia="仿宋_GB2312"/>
                <w:color w:val="000000"/>
                <w:kern w:val="0"/>
                <w:sz w:val="18"/>
                <w:szCs w:val="18"/>
              </w:rPr>
            </w:pPr>
          </w:p>
        </w:tc>
      </w:tr>
      <w:tr w:rsidR="001E2E53" w:rsidRPr="00AF44A5" w:rsidTr="008907F1">
        <w:trPr>
          <w:trHeight w:val="65"/>
        </w:trPr>
        <w:tc>
          <w:tcPr>
            <w:tcW w:w="1260" w:type="dxa"/>
            <w:vMerge/>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b/>
                <w:spacing w:val="-2"/>
                <w:kern w:val="0"/>
                <w:sz w:val="18"/>
                <w:szCs w:val="18"/>
              </w:rPr>
            </w:pPr>
          </w:p>
        </w:tc>
        <w:tc>
          <w:tcPr>
            <w:tcW w:w="5940" w:type="dxa"/>
            <w:tcBorders>
              <w:top w:val="single" w:sz="4" w:space="0" w:color="auto"/>
              <w:left w:val="single" w:sz="4" w:space="0" w:color="auto"/>
              <w:bottom w:val="single" w:sz="4" w:space="0" w:color="auto"/>
              <w:right w:val="single" w:sz="4" w:space="0" w:color="auto"/>
            </w:tcBorders>
          </w:tcPr>
          <w:p w:rsidR="001E2E53" w:rsidRPr="00957F01" w:rsidRDefault="001E2E53" w:rsidP="008907F1">
            <w:pPr>
              <w:spacing w:line="0" w:lineRule="atLeast"/>
              <w:jc w:val="left"/>
              <w:rPr>
                <w:rFonts w:ascii="仿宋_GB2312" w:eastAsia="仿宋_GB2312" w:cs="仿宋_GB2312"/>
                <w:spacing w:val="-2"/>
                <w:kern w:val="0"/>
                <w:sz w:val="18"/>
                <w:szCs w:val="18"/>
              </w:rPr>
            </w:pPr>
            <w:r w:rsidRPr="00957F01">
              <w:rPr>
                <w:rFonts w:ascii="仿宋_GB2312" w:eastAsia="仿宋_GB2312" w:cs="仿宋_GB2312" w:hint="eastAsia"/>
                <w:spacing w:val="-2"/>
                <w:kern w:val="0"/>
                <w:sz w:val="18"/>
                <w:szCs w:val="18"/>
              </w:rPr>
              <w:t>2、未发生较大以上</w:t>
            </w:r>
            <w:r>
              <w:rPr>
                <w:rFonts w:ascii="仿宋_GB2312" w:eastAsia="仿宋_GB2312" w:cs="仿宋_GB2312" w:hint="eastAsia"/>
                <w:spacing w:val="-2"/>
                <w:kern w:val="0"/>
                <w:sz w:val="18"/>
                <w:szCs w:val="18"/>
              </w:rPr>
              <w:t>火灾</w:t>
            </w:r>
            <w:r w:rsidRPr="00957F01">
              <w:rPr>
                <w:rFonts w:ascii="仿宋_GB2312" w:eastAsia="仿宋_GB2312" w:cs="仿宋_GB2312" w:hint="eastAsia"/>
                <w:spacing w:val="-2"/>
                <w:kern w:val="0"/>
                <w:sz w:val="18"/>
                <w:szCs w:val="18"/>
              </w:rPr>
              <w:t>事故。</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sidRPr="00B810FB">
              <w:rPr>
                <w:rFonts w:ascii="仿宋_GB2312" w:eastAsia="仿宋_GB2312" w:cs="仿宋_GB2312" w:hint="eastAsia"/>
                <w:spacing w:val="-2"/>
                <w:kern w:val="0"/>
                <w:sz w:val="20"/>
                <w:szCs w:val="18"/>
              </w:rPr>
              <w:t>5</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widowControl/>
              <w:spacing w:line="0" w:lineRule="atLeast"/>
              <w:ind w:left="90"/>
              <w:rPr>
                <w:rFonts w:ascii="仿宋_GB2312" w:eastAsia="仿宋_GB2312"/>
                <w:color w:val="000000"/>
                <w:kern w:val="0"/>
                <w:sz w:val="6"/>
                <w:szCs w:val="18"/>
              </w:rPr>
            </w:pPr>
          </w:p>
          <w:p w:rsidR="001E2E53" w:rsidRDefault="001E2E53" w:rsidP="008907F1">
            <w:pPr>
              <w:widowControl/>
              <w:spacing w:line="0" w:lineRule="atLeast"/>
              <w:ind w:left="90"/>
              <w:rPr>
                <w:rFonts w:ascii="仿宋_GB2312" w:eastAsia="仿宋_GB2312"/>
                <w:color w:val="000000"/>
                <w:kern w:val="0"/>
                <w:sz w:val="6"/>
                <w:szCs w:val="18"/>
              </w:rPr>
            </w:pPr>
          </w:p>
        </w:tc>
      </w:tr>
      <w:tr w:rsidR="001E2E53" w:rsidRPr="00AF44A5" w:rsidTr="008907F1">
        <w:trPr>
          <w:trHeight w:val="65"/>
        </w:trPr>
        <w:tc>
          <w:tcPr>
            <w:tcW w:w="1260" w:type="dxa"/>
            <w:vMerge/>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b/>
                <w:spacing w:val="-2"/>
                <w:kern w:val="0"/>
                <w:sz w:val="18"/>
                <w:szCs w:val="18"/>
              </w:rPr>
            </w:pPr>
          </w:p>
        </w:tc>
        <w:tc>
          <w:tcPr>
            <w:tcW w:w="5940" w:type="dxa"/>
            <w:tcBorders>
              <w:top w:val="single" w:sz="4" w:space="0" w:color="auto"/>
              <w:left w:val="single" w:sz="4" w:space="0" w:color="auto"/>
              <w:bottom w:val="single" w:sz="4" w:space="0" w:color="auto"/>
              <w:right w:val="single" w:sz="4" w:space="0" w:color="auto"/>
            </w:tcBorders>
          </w:tcPr>
          <w:p w:rsidR="001E2E53" w:rsidRPr="00957F01" w:rsidRDefault="001E2E53" w:rsidP="008907F1">
            <w:pPr>
              <w:spacing w:line="0" w:lineRule="atLeast"/>
              <w:jc w:val="left"/>
              <w:rPr>
                <w:rFonts w:ascii="仿宋_GB2312" w:eastAsia="仿宋_GB2312" w:cs="仿宋_GB2312"/>
                <w:spacing w:val="-2"/>
                <w:kern w:val="0"/>
                <w:sz w:val="18"/>
                <w:szCs w:val="18"/>
              </w:rPr>
            </w:pPr>
            <w:r w:rsidRPr="00957F01">
              <w:rPr>
                <w:rFonts w:ascii="仿宋_GB2312" w:eastAsia="仿宋_GB2312" w:cs="仿宋_GB2312" w:hint="eastAsia"/>
                <w:spacing w:val="-2"/>
                <w:kern w:val="0"/>
                <w:sz w:val="18"/>
                <w:szCs w:val="18"/>
              </w:rPr>
              <w:t>3、未发生较大以上</w:t>
            </w:r>
            <w:r w:rsidRPr="004E1AC6">
              <w:rPr>
                <w:rFonts w:ascii="仿宋_GB2312" w:eastAsia="仿宋_GB2312" w:cs="仿宋_GB2312" w:hint="eastAsia"/>
                <w:spacing w:val="-2"/>
                <w:kern w:val="0"/>
                <w:sz w:val="18"/>
                <w:szCs w:val="18"/>
              </w:rPr>
              <w:t>交通事故</w:t>
            </w:r>
            <w:r w:rsidRPr="00957F01">
              <w:rPr>
                <w:rFonts w:ascii="仿宋_GB2312" w:eastAsia="仿宋_GB2312" w:cs="仿宋_GB2312" w:hint="eastAsia"/>
                <w:spacing w:val="-2"/>
                <w:kern w:val="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1E2E53" w:rsidRPr="00B810FB" w:rsidRDefault="001E2E53" w:rsidP="008907F1">
            <w:pPr>
              <w:spacing w:line="0" w:lineRule="atLeast"/>
              <w:ind w:left="-90"/>
              <w:jc w:val="center"/>
              <w:rPr>
                <w:rFonts w:ascii="仿宋_GB2312" w:eastAsia="仿宋_GB2312" w:cs="仿宋_GB2312"/>
                <w:spacing w:val="-2"/>
                <w:kern w:val="0"/>
                <w:sz w:val="20"/>
                <w:szCs w:val="18"/>
              </w:rPr>
            </w:pPr>
            <w:r w:rsidRPr="00B810FB">
              <w:rPr>
                <w:rFonts w:ascii="仿宋_GB2312" w:eastAsia="仿宋_GB2312" w:cs="仿宋_GB2312" w:hint="eastAsia"/>
                <w:spacing w:val="-2"/>
                <w:kern w:val="0"/>
                <w:sz w:val="20"/>
                <w:szCs w:val="18"/>
              </w:rPr>
              <w:t>5</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widowControl/>
              <w:spacing w:line="0" w:lineRule="atLeast"/>
              <w:ind w:left="90"/>
              <w:rPr>
                <w:rFonts w:ascii="仿宋_GB2312" w:eastAsia="仿宋_GB2312"/>
                <w:color w:val="000000"/>
                <w:kern w:val="0"/>
                <w:sz w:val="10"/>
                <w:szCs w:val="18"/>
              </w:rPr>
            </w:pPr>
          </w:p>
          <w:p w:rsidR="001E2E53" w:rsidRDefault="001E2E53" w:rsidP="008907F1">
            <w:pPr>
              <w:widowControl/>
              <w:spacing w:line="0" w:lineRule="atLeast"/>
              <w:ind w:left="90"/>
              <w:rPr>
                <w:rFonts w:ascii="仿宋_GB2312" w:eastAsia="仿宋_GB2312"/>
                <w:color w:val="000000"/>
                <w:kern w:val="0"/>
                <w:sz w:val="10"/>
                <w:szCs w:val="18"/>
              </w:rPr>
            </w:pPr>
          </w:p>
        </w:tc>
      </w:tr>
      <w:tr w:rsidR="001E2E53" w:rsidRPr="00AF44A5" w:rsidTr="008907F1">
        <w:trPr>
          <w:trHeight w:val="334"/>
        </w:trPr>
        <w:tc>
          <w:tcPr>
            <w:tcW w:w="1260" w:type="dxa"/>
            <w:tcBorders>
              <w:top w:val="single" w:sz="4" w:space="0" w:color="auto"/>
              <w:left w:val="single" w:sz="4" w:space="0" w:color="auto"/>
              <w:bottom w:val="single" w:sz="4" w:space="0" w:color="auto"/>
              <w:right w:val="single" w:sz="4" w:space="0" w:color="auto"/>
            </w:tcBorders>
            <w:vAlign w:val="center"/>
          </w:tcPr>
          <w:p w:rsidR="001E2E53" w:rsidRPr="00DC1A14" w:rsidRDefault="001E2E53" w:rsidP="008907F1">
            <w:pPr>
              <w:spacing w:line="0" w:lineRule="atLeast"/>
              <w:ind w:left="-90"/>
              <w:jc w:val="center"/>
              <w:rPr>
                <w:rFonts w:ascii="仿宋_GB2312" w:eastAsia="仿宋_GB2312" w:cs="仿宋_GB2312"/>
                <w:b/>
                <w:spacing w:val="-2"/>
                <w:kern w:val="0"/>
                <w:szCs w:val="21"/>
              </w:rPr>
            </w:pPr>
            <w:r w:rsidRPr="00DC1A14">
              <w:rPr>
                <w:rFonts w:ascii="仿宋_GB2312" w:eastAsia="仿宋_GB2312" w:cs="仿宋_GB2312" w:hint="eastAsia"/>
                <w:b/>
                <w:spacing w:val="-2"/>
                <w:kern w:val="0"/>
                <w:szCs w:val="21"/>
              </w:rPr>
              <w:t>合   计</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1E2E53" w:rsidRPr="00DC1A14" w:rsidRDefault="001E2E53" w:rsidP="008907F1">
            <w:pPr>
              <w:spacing w:line="0" w:lineRule="atLeast"/>
              <w:jc w:val="center"/>
              <w:rPr>
                <w:rFonts w:ascii="仿宋_GB2312" w:eastAsia="仿宋_GB2312" w:cs="仿宋_GB2312"/>
                <w:spacing w:val="-2"/>
                <w:kern w:val="0"/>
                <w:szCs w:val="21"/>
              </w:rPr>
            </w:pPr>
            <w:r w:rsidRPr="00DC1A14">
              <w:rPr>
                <w:rFonts w:ascii="仿宋_GB2312" w:eastAsia="仿宋_GB2312" w:cs="仿宋_GB2312" w:hint="eastAsia"/>
                <w:spacing w:val="-2"/>
                <w:kern w:val="0"/>
                <w:szCs w:val="21"/>
              </w:rPr>
              <w:t>100分</w:t>
            </w:r>
          </w:p>
        </w:tc>
        <w:tc>
          <w:tcPr>
            <w:tcW w:w="720" w:type="dxa"/>
            <w:tcBorders>
              <w:top w:val="single" w:sz="4" w:space="0" w:color="auto"/>
              <w:left w:val="single" w:sz="4" w:space="0" w:color="auto"/>
              <w:bottom w:val="single" w:sz="4" w:space="0" w:color="auto"/>
              <w:right w:val="single" w:sz="4" w:space="0" w:color="auto"/>
            </w:tcBorders>
          </w:tcPr>
          <w:p w:rsidR="001E2E53" w:rsidRDefault="001E2E53" w:rsidP="008907F1">
            <w:pPr>
              <w:widowControl/>
              <w:spacing w:line="0" w:lineRule="atLeast"/>
              <w:ind w:left="90"/>
              <w:jc w:val="left"/>
              <w:rPr>
                <w:rFonts w:ascii="仿宋_GB2312" w:eastAsia="仿宋_GB2312"/>
                <w:color w:val="000000"/>
                <w:kern w:val="0"/>
                <w:sz w:val="10"/>
                <w:szCs w:val="18"/>
              </w:rPr>
            </w:pPr>
          </w:p>
        </w:tc>
      </w:tr>
    </w:tbl>
    <w:p w:rsidR="001E2E53" w:rsidRDefault="001E2E53" w:rsidP="001E2E53"/>
    <w:p w:rsidR="001E2E53" w:rsidRDefault="001E2E53" w:rsidP="001E2E53">
      <w:pPr>
        <w:spacing w:line="520" w:lineRule="exact"/>
        <w:rPr>
          <w:rFonts w:ascii="方正小标宋简体" w:eastAsia="方正小标宋简体"/>
          <w:sz w:val="32"/>
          <w:szCs w:val="32"/>
        </w:rPr>
      </w:pPr>
    </w:p>
    <w:p w:rsidR="001E2E53" w:rsidRDefault="001E2E53" w:rsidP="001E2E53">
      <w:pPr>
        <w:spacing w:line="520" w:lineRule="exact"/>
        <w:rPr>
          <w:rFonts w:ascii="方正小标宋简体" w:eastAsia="方正小标宋简体"/>
          <w:sz w:val="32"/>
          <w:szCs w:val="32"/>
        </w:rPr>
      </w:pPr>
    </w:p>
    <w:p w:rsidR="001E2E53" w:rsidRDefault="001E2E53" w:rsidP="001E2E53">
      <w:pPr>
        <w:spacing w:line="520" w:lineRule="exact"/>
        <w:rPr>
          <w:rFonts w:ascii="方正小标宋简体" w:eastAsia="方正小标宋简体"/>
          <w:sz w:val="32"/>
          <w:szCs w:val="32"/>
        </w:rPr>
      </w:pPr>
    </w:p>
    <w:p w:rsidR="001E2E53" w:rsidRDefault="001E2E53" w:rsidP="001E2E53">
      <w:pPr>
        <w:spacing w:line="520" w:lineRule="exact"/>
        <w:rPr>
          <w:rFonts w:ascii="方正小标宋简体" w:eastAsia="方正小标宋简体"/>
          <w:sz w:val="32"/>
          <w:szCs w:val="32"/>
        </w:rPr>
      </w:pPr>
    </w:p>
    <w:p w:rsidR="001E2E53" w:rsidRDefault="001E2E53" w:rsidP="001E2E53">
      <w:pPr>
        <w:spacing w:line="520" w:lineRule="exact"/>
        <w:rPr>
          <w:rFonts w:ascii="方正小标宋简体" w:eastAsia="方正小标宋简体"/>
          <w:sz w:val="32"/>
          <w:szCs w:val="32"/>
        </w:rPr>
      </w:pPr>
    </w:p>
    <w:p w:rsidR="001E2E53" w:rsidRDefault="001E2E53" w:rsidP="001E2E53">
      <w:pPr>
        <w:spacing w:line="520" w:lineRule="exact"/>
        <w:rPr>
          <w:rFonts w:ascii="方正小标宋简体" w:eastAsia="方正小标宋简体"/>
          <w:sz w:val="32"/>
          <w:szCs w:val="32"/>
        </w:rPr>
      </w:pPr>
    </w:p>
    <w:p w:rsidR="001E2E53" w:rsidRDefault="001E2E53" w:rsidP="001E2E53">
      <w:pPr>
        <w:spacing w:line="520" w:lineRule="exact"/>
        <w:rPr>
          <w:rFonts w:ascii="方正小标宋简体" w:eastAsia="方正小标宋简体"/>
          <w:sz w:val="32"/>
          <w:szCs w:val="32"/>
        </w:rPr>
      </w:pPr>
    </w:p>
    <w:p w:rsidR="001E2E53" w:rsidRDefault="001E2E53" w:rsidP="001E2E53">
      <w:pPr>
        <w:spacing w:line="520" w:lineRule="exact"/>
        <w:rPr>
          <w:rFonts w:ascii="方正小标宋简体" w:eastAsia="方正小标宋简体"/>
          <w:sz w:val="32"/>
          <w:szCs w:val="32"/>
        </w:rPr>
      </w:pPr>
    </w:p>
    <w:p w:rsidR="001E2E53" w:rsidRDefault="001E2E53" w:rsidP="001E2E53">
      <w:pPr>
        <w:spacing w:line="520" w:lineRule="exact"/>
        <w:rPr>
          <w:rFonts w:ascii="方正小标宋简体" w:eastAsia="方正小标宋简体"/>
          <w:sz w:val="32"/>
          <w:szCs w:val="32"/>
        </w:rPr>
      </w:pPr>
    </w:p>
    <w:p w:rsidR="001E2E53" w:rsidRDefault="001E2E53" w:rsidP="001E2E53">
      <w:pPr>
        <w:spacing w:line="520" w:lineRule="exact"/>
        <w:rPr>
          <w:rFonts w:ascii="方正小标宋简体" w:eastAsia="方正小标宋简体" w:hint="eastAsia"/>
          <w:sz w:val="32"/>
          <w:szCs w:val="32"/>
        </w:rPr>
      </w:pPr>
    </w:p>
    <w:p w:rsidR="00171A34" w:rsidRDefault="00171A34" w:rsidP="001E2E53">
      <w:pPr>
        <w:spacing w:line="520" w:lineRule="exact"/>
        <w:rPr>
          <w:rFonts w:ascii="方正小标宋简体" w:eastAsia="方正小标宋简体" w:hint="eastAsia"/>
          <w:sz w:val="32"/>
          <w:szCs w:val="32"/>
        </w:rPr>
      </w:pPr>
    </w:p>
    <w:p w:rsidR="00171A34" w:rsidRDefault="00171A34" w:rsidP="001E2E53">
      <w:pPr>
        <w:spacing w:line="520" w:lineRule="exact"/>
        <w:rPr>
          <w:rFonts w:ascii="方正小标宋简体" w:eastAsia="方正小标宋简体" w:hint="eastAsia"/>
          <w:sz w:val="32"/>
          <w:szCs w:val="32"/>
        </w:rPr>
      </w:pPr>
    </w:p>
    <w:p w:rsidR="00171A34" w:rsidRDefault="00171A34" w:rsidP="001E2E53">
      <w:pPr>
        <w:spacing w:line="520" w:lineRule="exact"/>
        <w:rPr>
          <w:rFonts w:ascii="方正小标宋简体" w:eastAsia="方正小标宋简体" w:hint="eastAsia"/>
          <w:sz w:val="32"/>
          <w:szCs w:val="32"/>
        </w:rPr>
      </w:pPr>
    </w:p>
    <w:p w:rsidR="00171A34" w:rsidRDefault="00171A34" w:rsidP="001E2E53">
      <w:pPr>
        <w:spacing w:line="520" w:lineRule="exact"/>
        <w:rPr>
          <w:rFonts w:ascii="方正小标宋简体" w:eastAsia="方正小标宋简体" w:hint="eastAsia"/>
          <w:sz w:val="32"/>
          <w:szCs w:val="32"/>
        </w:rPr>
      </w:pPr>
    </w:p>
    <w:p w:rsidR="00171A34" w:rsidRDefault="00171A34" w:rsidP="001E2E53">
      <w:pPr>
        <w:spacing w:line="520" w:lineRule="exact"/>
        <w:rPr>
          <w:rFonts w:ascii="方正小标宋简体" w:eastAsia="方正小标宋简体" w:hint="eastAsia"/>
          <w:sz w:val="32"/>
          <w:szCs w:val="32"/>
        </w:rPr>
      </w:pPr>
    </w:p>
    <w:p w:rsidR="00171A34" w:rsidRDefault="00171A34" w:rsidP="001E2E53">
      <w:pPr>
        <w:spacing w:line="520" w:lineRule="exact"/>
        <w:rPr>
          <w:rFonts w:ascii="方正小标宋简体" w:eastAsia="方正小标宋简体" w:hint="eastAsia"/>
          <w:sz w:val="32"/>
          <w:szCs w:val="32"/>
        </w:rPr>
      </w:pPr>
    </w:p>
    <w:p w:rsidR="00171A34" w:rsidRDefault="00171A34" w:rsidP="001E2E53">
      <w:pPr>
        <w:spacing w:line="520" w:lineRule="exact"/>
        <w:rPr>
          <w:rFonts w:ascii="方正小标宋简体" w:eastAsia="方正小标宋简体"/>
          <w:sz w:val="32"/>
          <w:szCs w:val="32"/>
        </w:rPr>
      </w:pPr>
    </w:p>
    <w:p w:rsidR="00121BBA" w:rsidRDefault="00121BBA" w:rsidP="001E2E53">
      <w:pPr>
        <w:spacing w:line="520" w:lineRule="exact"/>
        <w:rPr>
          <w:rFonts w:ascii="方正小标宋简体" w:eastAsia="方正小标宋简体"/>
          <w:sz w:val="32"/>
          <w:szCs w:val="32"/>
        </w:rPr>
      </w:pPr>
    </w:p>
    <w:p w:rsidR="00691D1B" w:rsidRDefault="00691D1B" w:rsidP="001E2E53">
      <w:pPr>
        <w:spacing w:line="520" w:lineRule="exact"/>
        <w:rPr>
          <w:rFonts w:ascii="方正小标宋简体" w:eastAsia="方正小标宋简体"/>
          <w:sz w:val="32"/>
          <w:szCs w:val="32"/>
        </w:rPr>
      </w:pPr>
    </w:p>
    <w:p w:rsidR="00691D1B" w:rsidRDefault="00691D1B" w:rsidP="001E2E53">
      <w:pPr>
        <w:spacing w:line="520" w:lineRule="exact"/>
        <w:rPr>
          <w:rFonts w:ascii="方正小标宋简体" w:eastAsia="方正小标宋简体"/>
          <w:sz w:val="32"/>
          <w:szCs w:val="32"/>
        </w:rPr>
      </w:pPr>
    </w:p>
    <w:p w:rsidR="001E2E53" w:rsidRPr="005A2F99" w:rsidRDefault="001E2E53" w:rsidP="001E2E53">
      <w:pPr>
        <w:spacing w:line="520" w:lineRule="exact"/>
        <w:rPr>
          <w:rFonts w:ascii="方正黑体_GBK" w:eastAsia="方正黑体_GBK"/>
          <w:sz w:val="32"/>
          <w:szCs w:val="32"/>
        </w:rPr>
      </w:pPr>
      <w:r w:rsidRPr="005A2F99">
        <w:rPr>
          <w:rFonts w:ascii="方正黑体_GBK" w:eastAsia="方正黑体_GBK" w:hint="eastAsia"/>
          <w:sz w:val="32"/>
          <w:szCs w:val="32"/>
        </w:rPr>
        <w:lastRenderedPageBreak/>
        <w:t>附件</w:t>
      </w:r>
      <w:r>
        <w:rPr>
          <w:rFonts w:ascii="方正黑体_GBK" w:eastAsia="方正黑体_GBK"/>
          <w:sz w:val="32"/>
          <w:szCs w:val="32"/>
        </w:rPr>
        <w:t>2</w:t>
      </w:r>
    </w:p>
    <w:p w:rsidR="001E2E53" w:rsidRDefault="001E2E53" w:rsidP="001E2E53">
      <w:pPr>
        <w:spacing w:line="520" w:lineRule="exact"/>
        <w:rPr>
          <w:rFonts w:ascii="方正小标宋简体" w:eastAsia="方正小标宋简体"/>
          <w:sz w:val="32"/>
          <w:szCs w:val="32"/>
        </w:rPr>
      </w:pPr>
    </w:p>
    <w:p w:rsidR="001E2E53" w:rsidRDefault="001E2E53" w:rsidP="001E2E53">
      <w:pPr>
        <w:spacing w:line="520" w:lineRule="exact"/>
        <w:rPr>
          <w:rFonts w:ascii="方正小标宋_GBK" w:eastAsia="方正小标宋_GBK"/>
          <w:sz w:val="32"/>
          <w:szCs w:val="32"/>
        </w:rPr>
      </w:pPr>
      <w:r w:rsidRPr="005A2F99">
        <w:rPr>
          <w:rFonts w:ascii="方正小标宋_GBK" w:eastAsia="方正小标宋_GBK" w:hint="eastAsia"/>
          <w:sz w:val="32"/>
          <w:szCs w:val="32"/>
        </w:rPr>
        <w:t>江苏省住房城乡建设系统“安康杯”竞赛活动参赛单位登记表</w:t>
      </w:r>
    </w:p>
    <w:p w:rsidR="001E2E53" w:rsidRPr="005A2F99" w:rsidRDefault="001E2E53" w:rsidP="001E2E53">
      <w:pPr>
        <w:spacing w:line="520" w:lineRule="exact"/>
        <w:rPr>
          <w:rFonts w:ascii="方正小标宋_GBK" w:eastAsia="方正小标宋_GB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2"/>
        <w:gridCol w:w="2213"/>
        <w:gridCol w:w="30"/>
        <w:gridCol w:w="1263"/>
        <w:gridCol w:w="708"/>
        <w:gridCol w:w="916"/>
        <w:gridCol w:w="1390"/>
      </w:tblGrid>
      <w:tr w:rsidR="001E2E53" w:rsidTr="008907F1">
        <w:trPr>
          <w:cantSplit/>
        </w:trPr>
        <w:tc>
          <w:tcPr>
            <w:tcW w:w="2002" w:type="dxa"/>
            <w:tcBorders>
              <w:top w:val="single" w:sz="4" w:space="0" w:color="auto"/>
              <w:left w:val="single" w:sz="4" w:space="0" w:color="auto"/>
              <w:bottom w:val="single" w:sz="4" w:space="0" w:color="auto"/>
              <w:right w:val="single" w:sz="4" w:space="0" w:color="auto"/>
            </w:tcBorders>
          </w:tcPr>
          <w:p w:rsidR="001E2E53" w:rsidRPr="005A2F99" w:rsidRDefault="001E2E53" w:rsidP="008907F1">
            <w:pPr>
              <w:jc w:val="center"/>
              <w:rPr>
                <w:rFonts w:ascii="宋体" w:hAnsi="宋体"/>
                <w:sz w:val="32"/>
              </w:rPr>
            </w:pPr>
            <w:r w:rsidRPr="005A2F99">
              <w:rPr>
                <w:rFonts w:ascii="宋体" w:hAnsi="宋体" w:hint="eastAsia"/>
                <w:sz w:val="32"/>
              </w:rPr>
              <w:t>单位名称</w:t>
            </w:r>
          </w:p>
        </w:tc>
        <w:tc>
          <w:tcPr>
            <w:tcW w:w="6520" w:type="dxa"/>
            <w:gridSpan w:val="6"/>
            <w:tcBorders>
              <w:top w:val="single" w:sz="4" w:space="0" w:color="auto"/>
              <w:left w:val="single" w:sz="4" w:space="0" w:color="auto"/>
              <w:bottom w:val="single" w:sz="4" w:space="0" w:color="auto"/>
              <w:right w:val="single" w:sz="4" w:space="0" w:color="auto"/>
            </w:tcBorders>
          </w:tcPr>
          <w:p w:rsidR="001E2E53" w:rsidRPr="005A2F99" w:rsidRDefault="001E2E53" w:rsidP="008907F1">
            <w:pPr>
              <w:rPr>
                <w:rFonts w:ascii="宋体" w:hAnsi="宋体"/>
                <w:sz w:val="32"/>
              </w:rPr>
            </w:pPr>
          </w:p>
        </w:tc>
      </w:tr>
      <w:tr w:rsidR="001E2E53" w:rsidTr="008907F1">
        <w:trPr>
          <w:cantSplit/>
        </w:trPr>
        <w:tc>
          <w:tcPr>
            <w:tcW w:w="2002" w:type="dxa"/>
            <w:tcBorders>
              <w:top w:val="single" w:sz="4" w:space="0" w:color="auto"/>
              <w:left w:val="single" w:sz="4" w:space="0" w:color="auto"/>
              <w:bottom w:val="single" w:sz="4" w:space="0" w:color="auto"/>
              <w:right w:val="single" w:sz="4" w:space="0" w:color="auto"/>
            </w:tcBorders>
          </w:tcPr>
          <w:p w:rsidR="001E2E53" w:rsidRPr="005A2F99" w:rsidRDefault="001E2E53" w:rsidP="008907F1">
            <w:pPr>
              <w:jc w:val="center"/>
              <w:rPr>
                <w:rFonts w:ascii="宋体" w:hAnsi="宋体"/>
                <w:sz w:val="32"/>
              </w:rPr>
            </w:pPr>
            <w:r w:rsidRPr="005A2F99">
              <w:rPr>
                <w:rFonts w:ascii="宋体" w:hAnsi="宋体" w:hint="eastAsia"/>
                <w:sz w:val="32"/>
              </w:rPr>
              <w:t>单位地址</w:t>
            </w:r>
          </w:p>
        </w:tc>
        <w:tc>
          <w:tcPr>
            <w:tcW w:w="3506" w:type="dxa"/>
            <w:gridSpan w:val="3"/>
            <w:tcBorders>
              <w:top w:val="single" w:sz="4" w:space="0" w:color="auto"/>
              <w:left w:val="single" w:sz="4" w:space="0" w:color="auto"/>
              <w:bottom w:val="single" w:sz="4" w:space="0" w:color="auto"/>
              <w:right w:val="single" w:sz="4" w:space="0" w:color="auto"/>
            </w:tcBorders>
          </w:tcPr>
          <w:p w:rsidR="001E2E53" w:rsidRPr="005A2F99" w:rsidRDefault="001E2E53" w:rsidP="008907F1">
            <w:pPr>
              <w:jc w:val="center"/>
              <w:rPr>
                <w:rFonts w:ascii="宋体" w:hAnsi="宋体"/>
                <w:sz w:val="32"/>
              </w:rPr>
            </w:pPr>
          </w:p>
        </w:tc>
        <w:tc>
          <w:tcPr>
            <w:tcW w:w="1624" w:type="dxa"/>
            <w:gridSpan w:val="2"/>
            <w:tcBorders>
              <w:top w:val="single" w:sz="4" w:space="0" w:color="auto"/>
              <w:left w:val="single" w:sz="4" w:space="0" w:color="auto"/>
              <w:bottom w:val="single" w:sz="4" w:space="0" w:color="auto"/>
              <w:right w:val="single" w:sz="4" w:space="0" w:color="auto"/>
            </w:tcBorders>
          </w:tcPr>
          <w:p w:rsidR="001E2E53" w:rsidRPr="005A2F99" w:rsidRDefault="001E2E53" w:rsidP="008907F1">
            <w:pPr>
              <w:jc w:val="center"/>
              <w:rPr>
                <w:rFonts w:ascii="宋体" w:hAnsi="宋体"/>
                <w:sz w:val="32"/>
              </w:rPr>
            </w:pPr>
            <w:r w:rsidRPr="005A2F99">
              <w:rPr>
                <w:rFonts w:ascii="宋体" w:hAnsi="宋体" w:hint="eastAsia"/>
                <w:sz w:val="32"/>
              </w:rPr>
              <w:t>邮政编码</w:t>
            </w:r>
          </w:p>
        </w:tc>
        <w:tc>
          <w:tcPr>
            <w:tcW w:w="1390" w:type="dxa"/>
            <w:tcBorders>
              <w:top w:val="single" w:sz="4" w:space="0" w:color="auto"/>
              <w:left w:val="single" w:sz="4" w:space="0" w:color="auto"/>
              <w:bottom w:val="single" w:sz="4" w:space="0" w:color="auto"/>
              <w:right w:val="single" w:sz="4" w:space="0" w:color="auto"/>
            </w:tcBorders>
          </w:tcPr>
          <w:p w:rsidR="001E2E53" w:rsidRDefault="001E2E53" w:rsidP="008907F1">
            <w:pPr>
              <w:jc w:val="center"/>
              <w:rPr>
                <w:rFonts w:eastAsia="仿宋_GB2312"/>
                <w:sz w:val="32"/>
              </w:rPr>
            </w:pPr>
          </w:p>
        </w:tc>
      </w:tr>
      <w:tr w:rsidR="001E2E53" w:rsidTr="008907F1">
        <w:trPr>
          <w:cantSplit/>
        </w:trPr>
        <w:tc>
          <w:tcPr>
            <w:tcW w:w="2002" w:type="dxa"/>
            <w:tcBorders>
              <w:top w:val="single" w:sz="4" w:space="0" w:color="auto"/>
              <w:left w:val="single" w:sz="4" w:space="0" w:color="auto"/>
              <w:bottom w:val="single" w:sz="4" w:space="0" w:color="auto"/>
              <w:right w:val="single" w:sz="4" w:space="0" w:color="auto"/>
            </w:tcBorders>
          </w:tcPr>
          <w:p w:rsidR="001E2E53" w:rsidRPr="005A2F99" w:rsidRDefault="001E2E53" w:rsidP="008907F1">
            <w:pPr>
              <w:jc w:val="center"/>
              <w:rPr>
                <w:rFonts w:ascii="宋体" w:hAnsi="宋体"/>
                <w:sz w:val="32"/>
              </w:rPr>
            </w:pPr>
            <w:r w:rsidRPr="005A2F99">
              <w:rPr>
                <w:rFonts w:ascii="宋体" w:hAnsi="宋体" w:hint="eastAsia"/>
                <w:sz w:val="32"/>
              </w:rPr>
              <w:t>单位类型</w:t>
            </w:r>
          </w:p>
        </w:tc>
        <w:tc>
          <w:tcPr>
            <w:tcW w:w="6520" w:type="dxa"/>
            <w:gridSpan w:val="6"/>
            <w:tcBorders>
              <w:top w:val="single" w:sz="4" w:space="0" w:color="auto"/>
              <w:left w:val="single" w:sz="4" w:space="0" w:color="auto"/>
              <w:bottom w:val="single" w:sz="4" w:space="0" w:color="auto"/>
              <w:right w:val="single" w:sz="4" w:space="0" w:color="auto"/>
            </w:tcBorders>
          </w:tcPr>
          <w:p w:rsidR="001E2E53" w:rsidRPr="005A2F99" w:rsidRDefault="001E2E53" w:rsidP="008907F1">
            <w:pPr>
              <w:spacing w:line="400" w:lineRule="exact"/>
              <w:rPr>
                <w:rFonts w:ascii="宋体" w:hAnsi="宋体"/>
                <w:sz w:val="32"/>
              </w:rPr>
            </w:pPr>
          </w:p>
        </w:tc>
      </w:tr>
      <w:tr w:rsidR="001E2E53" w:rsidTr="008907F1">
        <w:tc>
          <w:tcPr>
            <w:tcW w:w="2002" w:type="dxa"/>
            <w:tcBorders>
              <w:top w:val="single" w:sz="4" w:space="0" w:color="auto"/>
              <w:left w:val="single" w:sz="4" w:space="0" w:color="auto"/>
              <w:bottom w:val="single" w:sz="4" w:space="0" w:color="auto"/>
              <w:right w:val="single" w:sz="4" w:space="0" w:color="auto"/>
            </w:tcBorders>
          </w:tcPr>
          <w:p w:rsidR="001E2E53" w:rsidRPr="005A2F99" w:rsidRDefault="001E2E53" w:rsidP="008907F1">
            <w:pPr>
              <w:jc w:val="center"/>
              <w:rPr>
                <w:rFonts w:ascii="宋体" w:hAnsi="宋体"/>
                <w:sz w:val="32"/>
              </w:rPr>
            </w:pPr>
            <w:r w:rsidRPr="005A2F99">
              <w:rPr>
                <w:rFonts w:ascii="宋体" w:hAnsi="宋体" w:hint="eastAsia"/>
                <w:sz w:val="32"/>
              </w:rPr>
              <w:t>企业竞赛</w:t>
            </w:r>
          </w:p>
          <w:p w:rsidR="001E2E53" w:rsidRPr="005A2F99" w:rsidRDefault="001E2E53" w:rsidP="008907F1">
            <w:pPr>
              <w:jc w:val="center"/>
              <w:rPr>
                <w:rFonts w:ascii="宋体" w:hAnsi="宋体"/>
                <w:sz w:val="32"/>
              </w:rPr>
            </w:pPr>
            <w:r w:rsidRPr="005A2F99">
              <w:rPr>
                <w:rFonts w:ascii="宋体" w:hAnsi="宋体" w:hint="eastAsia"/>
                <w:sz w:val="32"/>
              </w:rPr>
              <w:t>领导小组</w:t>
            </w:r>
          </w:p>
        </w:tc>
        <w:tc>
          <w:tcPr>
            <w:tcW w:w="6520" w:type="dxa"/>
            <w:gridSpan w:val="6"/>
            <w:tcBorders>
              <w:top w:val="single" w:sz="4" w:space="0" w:color="auto"/>
              <w:left w:val="single" w:sz="4" w:space="0" w:color="auto"/>
              <w:bottom w:val="single" w:sz="4" w:space="0" w:color="auto"/>
              <w:right w:val="single" w:sz="4" w:space="0" w:color="auto"/>
            </w:tcBorders>
          </w:tcPr>
          <w:p w:rsidR="001E2E53" w:rsidRPr="005A2F99" w:rsidRDefault="001E2E53" w:rsidP="008907F1">
            <w:pPr>
              <w:spacing w:line="400" w:lineRule="exact"/>
              <w:rPr>
                <w:rFonts w:ascii="宋体" w:hAnsi="宋体"/>
                <w:sz w:val="24"/>
              </w:rPr>
            </w:pPr>
            <w:r w:rsidRPr="005A2F99">
              <w:rPr>
                <w:rFonts w:ascii="宋体" w:hAnsi="宋体" w:hint="eastAsia"/>
                <w:sz w:val="24"/>
              </w:rPr>
              <w:t>组长（职务）：</w:t>
            </w:r>
          </w:p>
          <w:p w:rsidR="001E2E53" w:rsidRPr="005A2F99" w:rsidRDefault="001E2E53" w:rsidP="008907F1">
            <w:pPr>
              <w:spacing w:line="360" w:lineRule="exact"/>
              <w:rPr>
                <w:rFonts w:ascii="宋体" w:hAnsi="宋体"/>
                <w:sz w:val="24"/>
              </w:rPr>
            </w:pPr>
            <w:r w:rsidRPr="005A2F99">
              <w:rPr>
                <w:rFonts w:ascii="宋体" w:hAnsi="宋体" w:hint="eastAsia"/>
                <w:sz w:val="24"/>
              </w:rPr>
              <w:t>副组长（职务）：</w:t>
            </w:r>
          </w:p>
          <w:p w:rsidR="001E2E53" w:rsidRPr="005A2F99" w:rsidRDefault="001E2E53" w:rsidP="008907F1">
            <w:pPr>
              <w:spacing w:line="360" w:lineRule="exact"/>
              <w:rPr>
                <w:rFonts w:ascii="宋体" w:hAnsi="宋体"/>
                <w:sz w:val="24"/>
              </w:rPr>
            </w:pPr>
            <w:r w:rsidRPr="005A2F99">
              <w:rPr>
                <w:rFonts w:ascii="宋体" w:hAnsi="宋体" w:hint="eastAsia"/>
                <w:sz w:val="24"/>
              </w:rPr>
              <w:t>成员（职务）：</w:t>
            </w:r>
          </w:p>
        </w:tc>
      </w:tr>
      <w:tr w:rsidR="001E2E53" w:rsidTr="008907F1">
        <w:tc>
          <w:tcPr>
            <w:tcW w:w="2002" w:type="dxa"/>
            <w:tcBorders>
              <w:top w:val="single" w:sz="4" w:space="0" w:color="auto"/>
              <w:left w:val="single" w:sz="4" w:space="0" w:color="auto"/>
              <w:bottom w:val="single" w:sz="4" w:space="0" w:color="auto"/>
              <w:right w:val="single" w:sz="4" w:space="0" w:color="auto"/>
            </w:tcBorders>
          </w:tcPr>
          <w:p w:rsidR="001E2E53" w:rsidRPr="005A2F99" w:rsidRDefault="001E2E53" w:rsidP="008907F1">
            <w:pPr>
              <w:rPr>
                <w:rFonts w:ascii="宋体" w:hAnsi="宋体"/>
                <w:sz w:val="32"/>
              </w:rPr>
            </w:pPr>
            <w:r w:rsidRPr="005A2F99">
              <w:rPr>
                <w:rFonts w:ascii="宋体" w:hAnsi="宋体" w:hint="eastAsia"/>
                <w:spacing w:val="5"/>
                <w:w w:val="92"/>
                <w:kern w:val="0"/>
                <w:sz w:val="32"/>
              </w:rPr>
              <w:t>企业职工人</w:t>
            </w:r>
            <w:r w:rsidRPr="005A2F99">
              <w:rPr>
                <w:rFonts w:ascii="宋体" w:hAnsi="宋体" w:hint="eastAsia"/>
                <w:spacing w:val="-10"/>
                <w:w w:val="92"/>
                <w:kern w:val="0"/>
                <w:sz w:val="32"/>
              </w:rPr>
              <w:t>数</w:t>
            </w:r>
          </w:p>
        </w:tc>
        <w:tc>
          <w:tcPr>
            <w:tcW w:w="2213" w:type="dxa"/>
            <w:tcBorders>
              <w:top w:val="single" w:sz="4" w:space="0" w:color="auto"/>
              <w:left w:val="single" w:sz="4" w:space="0" w:color="auto"/>
              <w:bottom w:val="single" w:sz="4" w:space="0" w:color="auto"/>
              <w:right w:val="single" w:sz="4" w:space="0" w:color="auto"/>
            </w:tcBorders>
          </w:tcPr>
          <w:p w:rsidR="001E2E53" w:rsidRPr="005A2F99" w:rsidRDefault="001E2E53" w:rsidP="008907F1">
            <w:pPr>
              <w:rPr>
                <w:rFonts w:ascii="宋体" w:hAnsi="宋体"/>
                <w:sz w:val="32"/>
              </w:rPr>
            </w:pPr>
          </w:p>
        </w:tc>
        <w:tc>
          <w:tcPr>
            <w:tcW w:w="2001" w:type="dxa"/>
            <w:gridSpan w:val="3"/>
            <w:tcBorders>
              <w:top w:val="single" w:sz="4" w:space="0" w:color="auto"/>
              <w:left w:val="single" w:sz="4" w:space="0" w:color="auto"/>
              <w:bottom w:val="single" w:sz="4" w:space="0" w:color="auto"/>
              <w:right w:val="single" w:sz="4" w:space="0" w:color="auto"/>
            </w:tcBorders>
          </w:tcPr>
          <w:p w:rsidR="001E2E53" w:rsidRPr="005A2F99" w:rsidRDefault="001E2E53" w:rsidP="008907F1">
            <w:pPr>
              <w:rPr>
                <w:rFonts w:ascii="宋体" w:hAnsi="宋体"/>
                <w:sz w:val="32"/>
              </w:rPr>
            </w:pPr>
            <w:r w:rsidRPr="005A2F99">
              <w:rPr>
                <w:rFonts w:ascii="宋体" w:hAnsi="宋体" w:hint="eastAsia"/>
                <w:spacing w:val="5"/>
                <w:w w:val="92"/>
                <w:kern w:val="0"/>
                <w:sz w:val="32"/>
              </w:rPr>
              <w:t>参赛职工人</w:t>
            </w:r>
            <w:r w:rsidRPr="005A2F99">
              <w:rPr>
                <w:rFonts w:ascii="宋体" w:hAnsi="宋体" w:hint="eastAsia"/>
                <w:spacing w:val="-10"/>
                <w:w w:val="92"/>
                <w:kern w:val="0"/>
                <w:sz w:val="32"/>
              </w:rPr>
              <w:t>数</w:t>
            </w:r>
          </w:p>
        </w:tc>
        <w:tc>
          <w:tcPr>
            <w:tcW w:w="2306" w:type="dxa"/>
            <w:gridSpan w:val="2"/>
            <w:tcBorders>
              <w:top w:val="single" w:sz="4" w:space="0" w:color="auto"/>
              <w:left w:val="single" w:sz="4" w:space="0" w:color="auto"/>
              <w:bottom w:val="single" w:sz="4" w:space="0" w:color="auto"/>
              <w:right w:val="single" w:sz="4" w:space="0" w:color="auto"/>
            </w:tcBorders>
          </w:tcPr>
          <w:p w:rsidR="001E2E53" w:rsidRDefault="001E2E53" w:rsidP="008907F1">
            <w:pPr>
              <w:rPr>
                <w:rFonts w:eastAsia="仿宋_GB2312"/>
                <w:sz w:val="32"/>
              </w:rPr>
            </w:pPr>
          </w:p>
        </w:tc>
      </w:tr>
      <w:tr w:rsidR="001E2E53" w:rsidTr="008907F1">
        <w:tc>
          <w:tcPr>
            <w:tcW w:w="2002" w:type="dxa"/>
            <w:tcBorders>
              <w:top w:val="single" w:sz="4" w:space="0" w:color="auto"/>
              <w:left w:val="single" w:sz="4" w:space="0" w:color="auto"/>
              <w:bottom w:val="single" w:sz="4" w:space="0" w:color="auto"/>
              <w:right w:val="single" w:sz="4" w:space="0" w:color="auto"/>
            </w:tcBorders>
          </w:tcPr>
          <w:p w:rsidR="001E2E53" w:rsidRPr="005A2F99" w:rsidRDefault="001E2E53" w:rsidP="008907F1">
            <w:pPr>
              <w:rPr>
                <w:rFonts w:ascii="宋体" w:hAnsi="宋体"/>
                <w:sz w:val="32"/>
              </w:rPr>
            </w:pPr>
            <w:r w:rsidRPr="005A2F99">
              <w:rPr>
                <w:rFonts w:ascii="宋体" w:hAnsi="宋体" w:hint="eastAsia"/>
                <w:spacing w:val="5"/>
                <w:w w:val="92"/>
                <w:kern w:val="0"/>
                <w:sz w:val="32"/>
              </w:rPr>
              <w:t>企业班组人</w:t>
            </w:r>
            <w:r w:rsidRPr="005A2F99">
              <w:rPr>
                <w:rFonts w:ascii="宋体" w:hAnsi="宋体" w:hint="eastAsia"/>
                <w:spacing w:val="-10"/>
                <w:w w:val="92"/>
                <w:kern w:val="0"/>
                <w:sz w:val="32"/>
              </w:rPr>
              <w:t>数</w:t>
            </w:r>
          </w:p>
        </w:tc>
        <w:tc>
          <w:tcPr>
            <w:tcW w:w="2213" w:type="dxa"/>
            <w:tcBorders>
              <w:top w:val="single" w:sz="4" w:space="0" w:color="auto"/>
              <w:left w:val="single" w:sz="4" w:space="0" w:color="auto"/>
              <w:bottom w:val="single" w:sz="4" w:space="0" w:color="auto"/>
              <w:right w:val="single" w:sz="4" w:space="0" w:color="auto"/>
            </w:tcBorders>
          </w:tcPr>
          <w:p w:rsidR="001E2E53" w:rsidRPr="005A2F99" w:rsidRDefault="001E2E53" w:rsidP="008907F1">
            <w:pPr>
              <w:rPr>
                <w:rFonts w:ascii="宋体" w:hAnsi="宋体"/>
                <w:sz w:val="32"/>
              </w:rPr>
            </w:pPr>
          </w:p>
        </w:tc>
        <w:tc>
          <w:tcPr>
            <w:tcW w:w="2001" w:type="dxa"/>
            <w:gridSpan w:val="3"/>
            <w:tcBorders>
              <w:top w:val="single" w:sz="4" w:space="0" w:color="auto"/>
              <w:left w:val="single" w:sz="4" w:space="0" w:color="auto"/>
              <w:bottom w:val="single" w:sz="4" w:space="0" w:color="auto"/>
              <w:right w:val="single" w:sz="4" w:space="0" w:color="auto"/>
            </w:tcBorders>
          </w:tcPr>
          <w:p w:rsidR="001E2E53" w:rsidRPr="005A2F99" w:rsidRDefault="001E2E53" w:rsidP="008907F1">
            <w:pPr>
              <w:jc w:val="center"/>
              <w:rPr>
                <w:rFonts w:ascii="宋体" w:hAnsi="宋体"/>
                <w:sz w:val="32"/>
              </w:rPr>
            </w:pPr>
            <w:r w:rsidRPr="005A2F99">
              <w:rPr>
                <w:rFonts w:ascii="宋体" w:hAnsi="宋体" w:hint="eastAsia"/>
                <w:sz w:val="32"/>
              </w:rPr>
              <w:t>参赛班组数</w:t>
            </w:r>
          </w:p>
        </w:tc>
        <w:tc>
          <w:tcPr>
            <w:tcW w:w="2306" w:type="dxa"/>
            <w:gridSpan w:val="2"/>
            <w:tcBorders>
              <w:top w:val="single" w:sz="4" w:space="0" w:color="auto"/>
              <w:left w:val="single" w:sz="4" w:space="0" w:color="auto"/>
              <w:bottom w:val="single" w:sz="4" w:space="0" w:color="auto"/>
              <w:right w:val="single" w:sz="4" w:space="0" w:color="auto"/>
            </w:tcBorders>
          </w:tcPr>
          <w:p w:rsidR="001E2E53" w:rsidRDefault="001E2E53" w:rsidP="008907F1">
            <w:pPr>
              <w:rPr>
                <w:rFonts w:eastAsia="仿宋_GB2312"/>
                <w:sz w:val="32"/>
              </w:rPr>
            </w:pPr>
          </w:p>
        </w:tc>
      </w:tr>
      <w:tr w:rsidR="001E2E53" w:rsidTr="008907F1">
        <w:trPr>
          <w:trHeight w:val="383"/>
        </w:trPr>
        <w:tc>
          <w:tcPr>
            <w:tcW w:w="2002" w:type="dxa"/>
            <w:tcBorders>
              <w:top w:val="single" w:sz="4" w:space="0" w:color="auto"/>
              <w:left w:val="single" w:sz="4" w:space="0" w:color="auto"/>
              <w:bottom w:val="single" w:sz="4" w:space="0" w:color="auto"/>
              <w:right w:val="single" w:sz="4" w:space="0" w:color="auto"/>
            </w:tcBorders>
          </w:tcPr>
          <w:p w:rsidR="001E2E53" w:rsidRPr="005A2F99" w:rsidRDefault="001E2E53" w:rsidP="008907F1">
            <w:pPr>
              <w:rPr>
                <w:rFonts w:ascii="宋体" w:hAnsi="宋体"/>
                <w:sz w:val="32"/>
              </w:rPr>
            </w:pPr>
            <w:r w:rsidRPr="005A2F99">
              <w:rPr>
                <w:rFonts w:ascii="宋体" w:hAnsi="宋体" w:hint="eastAsia"/>
                <w:spacing w:val="23"/>
                <w:kern w:val="0"/>
                <w:sz w:val="32"/>
              </w:rPr>
              <w:t>联系人姓</w:t>
            </w:r>
            <w:r w:rsidRPr="005A2F99">
              <w:rPr>
                <w:rFonts w:ascii="宋体" w:hAnsi="宋体" w:hint="eastAsia"/>
                <w:spacing w:val="1"/>
                <w:kern w:val="0"/>
                <w:sz w:val="32"/>
              </w:rPr>
              <w:t>名</w:t>
            </w:r>
          </w:p>
        </w:tc>
        <w:tc>
          <w:tcPr>
            <w:tcW w:w="2213" w:type="dxa"/>
            <w:tcBorders>
              <w:top w:val="single" w:sz="4" w:space="0" w:color="auto"/>
              <w:left w:val="single" w:sz="4" w:space="0" w:color="auto"/>
              <w:bottom w:val="single" w:sz="4" w:space="0" w:color="auto"/>
              <w:right w:val="single" w:sz="4" w:space="0" w:color="auto"/>
            </w:tcBorders>
          </w:tcPr>
          <w:p w:rsidR="001E2E53" w:rsidRPr="005A2F99" w:rsidRDefault="001E2E53" w:rsidP="008907F1">
            <w:pPr>
              <w:rPr>
                <w:rFonts w:ascii="宋体" w:hAnsi="宋体"/>
                <w:sz w:val="32"/>
              </w:rPr>
            </w:pPr>
          </w:p>
        </w:tc>
        <w:tc>
          <w:tcPr>
            <w:tcW w:w="2001" w:type="dxa"/>
            <w:gridSpan w:val="3"/>
            <w:tcBorders>
              <w:top w:val="single" w:sz="4" w:space="0" w:color="auto"/>
              <w:left w:val="single" w:sz="4" w:space="0" w:color="auto"/>
              <w:bottom w:val="single" w:sz="4" w:space="0" w:color="auto"/>
              <w:right w:val="single" w:sz="4" w:space="0" w:color="auto"/>
            </w:tcBorders>
          </w:tcPr>
          <w:p w:rsidR="001E2E53" w:rsidRPr="005A2F99" w:rsidRDefault="001E2E53" w:rsidP="008907F1">
            <w:pPr>
              <w:jc w:val="center"/>
              <w:rPr>
                <w:rFonts w:ascii="宋体" w:hAnsi="宋体"/>
                <w:sz w:val="32"/>
              </w:rPr>
            </w:pPr>
            <w:r w:rsidRPr="005A2F99">
              <w:rPr>
                <w:rFonts w:ascii="宋体" w:hAnsi="宋体" w:hint="eastAsia"/>
                <w:sz w:val="32"/>
              </w:rPr>
              <w:t>联系电话</w:t>
            </w:r>
          </w:p>
        </w:tc>
        <w:tc>
          <w:tcPr>
            <w:tcW w:w="2306" w:type="dxa"/>
            <w:gridSpan w:val="2"/>
            <w:tcBorders>
              <w:top w:val="single" w:sz="4" w:space="0" w:color="auto"/>
              <w:left w:val="single" w:sz="4" w:space="0" w:color="auto"/>
              <w:bottom w:val="single" w:sz="4" w:space="0" w:color="auto"/>
              <w:right w:val="single" w:sz="4" w:space="0" w:color="auto"/>
            </w:tcBorders>
          </w:tcPr>
          <w:p w:rsidR="001E2E53" w:rsidRDefault="001E2E53" w:rsidP="008907F1">
            <w:pPr>
              <w:rPr>
                <w:rFonts w:eastAsia="仿宋_GB2312"/>
                <w:sz w:val="32"/>
              </w:rPr>
            </w:pPr>
          </w:p>
        </w:tc>
      </w:tr>
      <w:tr w:rsidR="001E2E53" w:rsidTr="008907F1">
        <w:trPr>
          <w:cantSplit/>
          <w:trHeight w:val="3905"/>
        </w:trPr>
        <w:tc>
          <w:tcPr>
            <w:tcW w:w="8522" w:type="dxa"/>
            <w:gridSpan w:val="7"/>
            <w:tcBorders>
              <w:top w:val="single" w:sz="4" w:space="0" w:color="auto"/>
              <w:left w:val="single" w:sz="4" w:space="0" w:color="auto"/>
              <w:bottom w:val="single" w:sz="4" w:space="0" w:color="auto"/>
              <w:right w:val="single" w:sz="4" w:space="0" w:color="auto"/>
            </w:tcBorders>
          </w:tcPr>
          <w:p w:rsidR="001E2E53" w:rsidRDefault="001E2E53" w:rsidP="008907F1">
            <w:pPr>
              <w:rPr>
                <w:rFonts w:eastAsia="仿宋_GB2312"/>
                <w:sz w:val="32"/>
              </w:rPr>
            </w:pPr>
            <w:r w:rsidRPr="005A2F99">
              <w:rPr>
                <w:rFonts w:ascii="宋体" w:hAnsi="宋体" w:hint="eastAsia"/>
                <w:sz w:val="32"/>
              </w:rPr>
              <w:t>竞赛活动实施方案（可另附纸）</w:t>
            </w:r>
            <w:r>
              <w:rPr>
                <w:rFonts w:eastAsia="仿宋_GB2312" w:hint="eastAsia"/>
                <w:sz w:val="32"/>
              </w:rPr>
              <w:t>：</w:t>
            </w:r>
          </w:p>
          <w:p w:rsidR="001E2E53" w:rsidRDefault="001E2E53" w:rsidP="008907F1">
            <w:pPr>
              <w:rPr>
                <w:rFonts w:eastAsia="仿宋_GB2312"/>
                <w:sz w:val="32"/>
              </w:rPr>
            </w:pPr>
          </w:p>
          <w:p w:rsidR="001E2E53" w:rsidRDefault="001E2E53" w:rsidP="008907F1">
            <w:pPr>
              <w:rPr>
                <w:rFonts w:eastAsia="仿宋_GB2312"/>
                <w:sz w:val="32"/>
              </w:rPr>
            </w:pPr>
          </w:p>
          <w:p w:rsidR="001E2E53" w:rsidRDefault="001E2E53" w:rsidP="008907F1">
            <w:pPr>
              <w:rPr>
                <w:rFonts w:eastAsia="仿宋_GB2312"/>
                <w:sz w:val="32"/>
              </w:rPr>
            </w:pPr>
          </w:p>
          <w:p w:rsidR="001E2E53" w:rsidRPr="00691D1B" w:rsidRDefault="001E2E53" w:rsidP="008907F1">
            <w:pPr>
              <w:rPr>
                <w:rFonts w:eastAsia="仿宋_GB2312"/>
                <w:sz w:val="32"/>
              </w:rPr>
            </w:pPr>
          </w:p>
        </w:tc>
      </w:tr>
      <w:tr w:rsidR="001E2E53" w:rsidTr="008907F1">
        <w:trPr>
          <w:cantSplit/>
          <w:trHeight w:val="2205"/>
        </w:trPr>
        <w:tc>
          <w:tcPr>
            <w:tcW w:w="4245" w:type="dxa"/>
            <w:gridSpan w:val="3"/>
            <w:tcBorders>
              <w:top w:val="single" w:sz="4" w:space="0" w:color="auto"/>
              <w:left w:val="single" w:sz="4" w:space="0" w:color="auto"/>
              <w:bottom w:val="single" w:sz="4" w:space="0" w:color="auto"/>
              <w:right w:val="single" w:sz="4" w:space="0" w:color="auto"/>
            </w:tcBorders>
          </w:tcPr>
          <w:p w:rsidR="001E2E53" w:rsidRPr="005A2F99" w:rsidRDefault="001E2E53" w:rsidP="008907F1">
            <w:pPr>
              <w:rPr>
                <w:rFonts w:ascii="宋体" w:hAnsi="宋体"/>
                <w:sz w:val="32"/>
              </w:rPr>
            </w:pPr>
            <w:r w:rsidRPr="005A2F99">
              <w:rPr>
                <w:rFonts w:ascii="宋体" w:hAnsi="宋体" w:hint="eastAsia"/>
                <w:sz w:val="32"/>
              </w:rPr>
              <w:t>所在单位意见：</w:t>
            </w:r>
          </w:p>
          <w:p w:rsidR="001E2E53" w:rsidRPr="005A2F99" w:rsidRDefault="001E2E53" w:rsidP="008907F1">
            <w:pPr>
              <w:rPr>
                <w:rFonts w:ascii="宋体" w:hAnsi="宋体"/>
                <w:sz w:val="32"/>
              </w:rPr>
            </w:pPr>
          </w:p>
          <w:p w:rsidR="001E2E53" w:rsidRPr="005A2F99" w:rsidRDefault="001E2E53" w:rsidP="008907F1">
            <w:pPr>
              <w:rPr>
                <w:rFonts w:ascii="宋体" w:hAnsi="宋体"/>
                <w:sz w:val="32"/>
              </w:rPr>
            </w:pPr>
            <w:r w:rsidRPr="005A2F99">
              <w:rPr>
                <w:rFonts w:ascii="宋体" w:hAnsi="宋体" w:hint="eastAsia"/>
                <w:sz w:val="32"/>
              </w:rPr>
              <w:t xml:space="preserve">            （签  章）</w:t>
            </w:r>
          </w:p>
          <w:p w:rsidR="001E2E53" w:rsidRPr="005A2F99" w:rsidRDefault="001E2E53" w:rsidP="008907F1">
            <w:pPr>
              <w:rPr>
                <w:rFonts w:ascii="宋体" w:hAnsi="宋体"/>
                <w:sz w:val="32"/>
              </w:rPr>
            </w:pPr>
            <w:r w:rsidRPr="005A2F99">
              <w:rPr>
                <w:rFonts w:ascii="宋体" w:hAnsi="宋体" w:hint="eastAsia"/>
                <w:sz w:val="32"/>
              </w:rPr>
              <w:t xml:space="preserve">           年    月    日</w:t>
            </w:r>
          </w:p>
        </w:tc>
        <w:tc>
          <w:tcPr>
            <w:tcW w:w="4277" w:type="dxa"/>
            <w:gridSpan w:val="4"/>
            <w:tcBorders>
              <w:top w:val="single" w:sz="4" w:space="0" w:color="auto"/>
              <w:left w:val="single" w:sz="4" w:space="0" w:color="auto"/>
              <w:bottom w:val="single" w:sz="4" w:space="0" w:color="auto"/>
              <w:right w:val="single" w:sz="4" w:space="0" w:color="auto"/>
            </w:tcBorders>
          </w:tcPr>
          <w:p w:rsidR="001E2E53" w:rsidRPr="005A2F99" w:rsidRDefault="001E2E53" w:rsidP="008907F1">
            <w:pPr>
              <w:widowControl/>
              <w:jc w:val="left"/>
              <w:rPr>
                <w:rFonts w:ascii="宋体" w:hAnsi="宋体"/>
                <w:sz w:val="32"/>
              </w:rPr>
            </w:pPr>
            <w:r w:rsidRPr="005A2F99">
              <w:rPr>
                <w:rFonts w:ascii="宋体" w:hAnsi="宋体" w:hint="eastAsia"/>
                <w:sz w:val="32"/>
              </w:rPr>
              <w:t>所在单位工会意见：</w:t>
            </w:r>
          </w:p>
          <w:p w:rsidR="001E2E53" w:rsidRPr="005A2F99" w:rsidRDefault="001E2E53" w:rsidP="008907F1">
            <w:pPr>
              <w:widowControl/>
              <w:jc w:val="left"/>
              <w:rPr>
                <w:rFonts w:ascii="宋体" w:hAnsi="宋体"/>
                <w:sz w:val="32"/>
              </w:rPr>
            </w:pPr>
          </w:p>
          <w:p w:rsidR="001E2E53" w:rsidRPr="005A2F99" w:rsidRDefault="001E2E53" w:rsidP="008907F1">
            <w:pPr>
              <w:ind w:firstLineChars="650" w:firstLine="2080"/>
              <w:rPr>
                <w:rFonts w:ascii="宋体" w:hAnsi="宋体"/>
                <w:sz w:val="32"/>
              </w:rPr>
            </w:pPr>
            <w:r w:rsidRPr="005A2F99">
              <w:rPr>
                <w:rFonts w:ascii="宋体" w:hAnsi="宋体" w:hint="eastAsia"/>
                <w:sz w:val="32"/>
              </w:rPr>
              <w:t>（签  章）</w:t>
            </w:r>
          </w:p>
          <w:p w:rsidR="001E2E53" w:rsidRPr="005A2F99" w:rsidRDefault="001E2E53" w:rsidP="008907F1">
            <w:pPr>
              <w:rPr>
                <w:rFonts w:ascii="宋体" w:hAnsi="宋体"/>
                <w:sz w:val="32"/>
              </w:rPr>
            </w:pPr>
            <w:r w:rsidRPr="005A2F99">
              <w:rPr>
                <w:rFonts w:ascii="宋体" w:hAnsi="宋体" w:hint="eastAsia"/>
                <w:sz w:val="32"/>
              </w:rPr>
              <w:t xml:space="preserve">           年    月    日</w:t>
            </w:r>
          </w:p>
        </w:tc>
      </w:tr>
    </w:tbl>
    <w:p w:rsidR="001E2E53" w:rsidRDefault="001E2E53" w:rsidP="001E2E53">
      <w:pPr>
        <w:autoSpaceDE w:val="0"/>
        <w:autoSpaceDN w:val="0"/>
        <w:adjustRightInd w:val="0"/>
        <w:snapToGrid w:val="0"/>
        <w:spacing w:line="0" w:lineRule="atLeast"/>
        <w:rPr>
          <w:rFonts w:eastAsia="黑体"/>
          <w:sz w:val="32"/>
          <w:szCs w:val="32"/>
        </w:rPr>
        <w:sectPr w:rsidR="001E2E53" w:rsidSect="007945C2">
          <w:footerReference w:type="even" r:id="rId7"/>
          <w:footerReference w:type="default" r:id="rId8"/>
          <w:pgSz w:w="11906" w:h="16838"/>
          <w:pgMar w:top="1440" w:right="1416" w:bottom="1440" w:left="1800" w:header="851" w:footer="992" w:gutter="0"/>
          <w:cols w:space="720"/>
          <w:docGrid w:type="lines" w:linePitch="312"/>
        </w:sectPr>
      </w:pPr>
    </w:p>
    <w:p w:rsidR="001E2E53" w:rsidRDefault="001E2E53" w:rsidP="001E2E53">
      <w:pPr>
        <w:rPr>
          <w:rFonts w:ascii="方正小标宋简体" w:eastAsia="方正小标宋简体"/>
          <w:sz w:val="36"/>
          <w:szCs w:val="36"/>
        </w:rPr>
      </w:pPr>
      <w:r w:rsidRPr="005A2F99">
        <w:rPr>
          <w:rFonts w:ascii="方正黑体_GBK" w:eastAsia="方正黑体_GBK" w:hint="eastAsia"/>
          <w:sz w:val="32"/>
          <w:szCs w:val="32"/>
        </w:rPr>
        <w:lastRenderedPageBreak/>
        <w:t>附件</w:t>
      </w:r>
      <w:r>
        <w:rPr>
          <w:rFonts w:ascii="方正黑体_GBK" w:eastAsia="方正黑体_GBK"/>
          <w:sz w:val="32"/>
          <w:szCs w:val="32"/>
        </w:rPr>
        <w:t>3</w:t>
      </w:r>
    </w:p>
    <w:p w:rsidR="001E2E53" w:rsidRPr="005A2F99" w:rsidRDefault="001E2E53" w:rsidP="001E2E53">
      <w:pPr>
        <w:jc w:val="center"/>
        <w:rPr>
          <w:rFonts w:ascii="方正小标宋_GBK" w:eastAsia="方正小标宋_GBK"/>
          <w:sz w:val="36"/>
          <w:szCs w:val="36"/>
        </w:rPr>
      </w:pPr>
      <w:r w:rsidRPr="005A2F99">
        <w:rPr>
          <w:rFonts w:ascii="方正小标宋_GBK" w:eastAsia="方正小标宋_GBK" w:hint="eastAsia"/>
          <w:sz w:val="36"/>
          <w:szCs w:val="36"/>
        </w:rPr>
        <w:t>江苏省住房和城乡建设系统“安康杯”竞赛活动参赛单位</w:t>
      </w:r>
      <w:r w:rsidR="008021C4">
        <w:rPr>
          <w:rFonts w:ascii="方正小标宋_GBK" w:eastAsia="方正小标宋_GBK" w:hint="eastAsia"/>
          <w:sz w:val="36"/>
          <w:szCs w:val="36"/>
        </w:rPr>
        <w:t>汇总</w:t>
      </w:r>
      <w:r w:rsidRPr="005A2F99">
        <w:rPr>
          <w:rFonts w:ascii="方正小标宋_GBK" w:eastAsia="方正小标宋_GBK" w:hint="eastAsia"/>
          <w:sz w:val="36"/>
          <w:szCs w:val="36"/>
        </w:rPr>
        <w:t>表</w:t>
      </w:r>
    </w:p>
    <w:p w:rsidR="001E2E53" w:rsidRDefault="001E2E53" w:rsidP="001E2E53">
      <w:pPr>
        <w:rPr>
          <w:sz w:val="28"/>
        </w:rPr>
      </w:pPr>
      <w:r w:rsidRPr="00D01FF2">
        <w:rPr>
          <w:rFonts w:hint="eastAsia"/>
          <w:sz w:val="28"/>
        </w:rPr>
        <w:t>市（县、区）</w:t>
      </w:r>
      <w:r>
        <w:rPr>
          <w:rFonts w:hint="eastAsia"/>
          <w:sz w:val="28"/>
        </w:rPr>
        <w:t>（单位</w:t>
      </w:r>
      <w:r w:rsidRPr="004E1AC6">
        <w:rPr>
          <w:rFonts w:hint="eastAsia"/>
          <w:sz w:val="28"/>
        </w:rPr>
        <w:t>盖章</w:t>
      </w:r>
      <w:r>
        <w:rPr>
          <w:rFonts w:hint="eastAsia"/>
          <w:sz w:val="28"/>
        </w:rPr>
        <w:t>）年月日</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2520"/>
        <w:gridCol w:w="2677"/>
        <w:gridCol w:w="1283"/>
        <w:gridCol w:w="900"/>
        <w:gridCol w:w="900"/>
        <w:gridCol w:w="900"/>
        <w:gridCol w:w="1080"/>
        <w:gridCol w:w="1080"/>
        <w:gridCol w:w="2079"/>
      </w:tblGrid>
      <w:tr w:rsidR="00384265" w:rsidTr="00384265">
        <w:tc>
          <w:tcPr>
            <w:tcW w:w="468" w:type="dxa"/>
          </w:tcPr>
          <w:p w:rsidR="00384265" w:rsidRDefault="00384265" w:rsidP="008907F1">
            <w:pPr>
              <w:rPr>
                <w:sz w:val="24"/>
              </w:rPr>
            </w:pPr>
            <w:r>
              <w:rPr>
                <w:rFonts w:hint="eastAsia"/>
                <w:sz w:val="24"/>
              </w:rPr>
              <w:t>序号</w:t>
            </w:r>
          </w:p>
        </w:tc>
        <w:tc>
          <w:tcPr>
            <w:tcW w:w="2520" w:type="dxa"/>
            <w:vAlign w:val="center"/>
          </w:tcPr>
          <w:p w:rsidR="00384265" w:rsidRDefault="00384265" w:rsidP="008907F1">
            <w:pPr>
              <w:jc w:val="center"/>
              <w:rPr>
                <w:sz w:val="24"/>
              </w:rPr>
            </w:pPr>
            <w:r>
              <w:rPr>
                <w:rFonts w:hint="eastAsia"/>
                <w:sz w:val="24"/>
              </w:rPr>
              <w:t>单位名称</w:t>
            </w:r>
          </w:p>
        </w:tc>
        <w:tc>
          <w:tcPr>
            <w:tcW w:w="2677" w:type="dxa"/>
            <w:vAlign w:val="center"/>
          </w:tcPr>
          <w:p w:rsidR="00384265" w:rsidRDefault="00384265" w:rsidP="008907F1">
            <w:pPr>
              <w:jc w:val="center"/>
              <w:rPr>
                <w:sz w:val="24"/>
              </w:rPr>
            </w:pPr>
            <w:r>
              <w:rPr>
                <w:rFonts w:hint="eastAsia"/>
                <w:sz w:val="24"/>
              </w:rPr>
              <w:t>单位地址</w:t>
            </w:r>
          </w:p>
        </w:tc>
        <w:tc>
          <w:tcPr>
            <w:tcW w:w="1283" w:type="dxa"/>
            <w:vAlign w:val="center"/>
          </w:tcPr>
          <w:p w:rsidR="00384265" w:rsidRDefault="00384265" w:rsidP="008907F1">
            <w:pPr>
              <w:jc w:val="center"/>
              <w:rPr>
                <w:sz w:val="24"/>
              </w:rPr>
            </w:pPr>
            <w:r>
              <w:rPr>
                <w:rFonts w:hint="eastAsia"/>
                <w:sz w:val="24"/>
              </w:rPr>
              <w:t>单位类型</w:t>
            </w:r>
          </w:p>
        </w:tc>
        <w:tc>
          <w:tcPr>
            <w:tcW w:w="900" w:type="dxa"/>
            <w:vAlign w:val="center"/>
          </w:tcPr>
          <w:p w:rsidR="00384265" w:rsidRDefault="00384265" w:rsidP="008907F1">
            <w:pPr>
              <w:jc w:val="center"/>
              <w:rPr>
                <w:sz w:val="24"/>
              </w:rPr>
            </w:pPr>
            <w:r>
              <w:rPr>
                <w:rFonts w:hint="eastAsia"/>
                <w:sz w:val="24"/>
              </w:rPr>
              <w:t>职工</w:t>
            </w:r>
          </w:p>
          <w:p w:rsidR="00384265" w:rsidRDefault="00384265" w:rsidP="008907F1">
            <w:pPr>
              <w:jc w:val="center"/>
              <w:rPr>
                <w:sz w:val="24"/>
              </w:rPr>
            </w:pPr>
            <w:r>
              <w:rPr>
                <w:rFonts w:hint="eastAsia"/>
                <w:sz w:val="24"/>
              </w:rPr>
              <w:t>人数</w:t>
            </w:r>
          </w:p>
        </w:tc>
        <w:tc>
          <w:tcPr>
            <w:tcW w:w="900" w:type="dxa"/>
            <w:vAlign w:val="center"/>
          </w:tcPr>
          <w:p w:rsidR="00384265" w:rsidRDefault="00384265" w:rsidP="008907F1">
            <w:pPr>
              <w:jc w:val="center"/>
              <w:rPr>
                <w:sz w:val="24"/>
              </w:rPr>
            </w:pPr>
            <w:r>
              <w:rPr>
                <w:rFonts w:hint="eastAsia"/>
                <w:sz w:val="24"/>
              </w:rPr>
              <w:t>参赛</w:t>
            </w:r>
          </w:p>
          <w:p w:rsidR="00384265" w:rsidRDefault="00384265" w:rsidP="008907F1">
            <w:pPr>
              <w:jc w:val="center"/>
              <w:rPr>
                <w:sz w:val="24"/>
              </w:rPr>
            </w:pPr>
            <w:r>
              <w:rPr>
                <w:rFonts w:hint="eastAsia"/>
                <w:sz w:val="24"/>
              </w:rPr>
              <w:t>人数</w:t>
            </w:r>
          </w:p>
        </w:tc>
        <w:tc>
          <w:tcPr>
            <w:tcW w:w="900" w:type="dxa"/>
            <w:vAlign w:val="center"/>
          </w:tcPr>
          <w:p w:rsidR="00384265" w:rsidRDefault="00384265" w:rsidP="008907F1">
            <w:pPr>
              <w:jc w:val="center"/>
              <w:rPr>
                <w:sz w:val="24"/>
              </w:rPr>
            </w:pPr>
            <w:r>
              <w:rPr>
                <w:rFonts w:hint="eastAsia"/>
                <w:sz w:val="24"/>
              </w:rPr>
              <w:t>班组</w:t>
            </w:r>
          </w:p>
          <w:p w:rsidR="00384265" w:rsidRDefault="00384265" w:rsidP="008907F1">
            <w:pPr>
              <w:jc w:val="center"/>
              <w:rPr>
                <w:sz w:val="24"/>
              </w:rPr>
            </w:pPr>
            <w:r>
              <w:rPr>
                <w:rFonts w:hint="eastAsia"/>
                <w:sz w:val="24"/>
              </w:rPr>
              <w:t>总数</w:t>
            </w:r>
          </w:p>
        </w:tc>
        <w:tc>
          <w:tcPr>
            <w:tcW w:w="1080" w:type="dxa"/>
            <w:vAlign w:val="center"/>
          </w:tcPr>
          <w:p w:rsidR="00384265" w:rsidRDefault="00384265" w:rsidP="008907F1">
            <w:pPr>
              <w:jc w:val="center"/>
              <w:rPr>
                <w:sz w:val="24"/>
              </w:rPr>
            </w:pPr>
            <w:r>
              <w:rPr>
                <w:rFonts w:hint="eastAsia"/>
                <w:sz w:val="24"/>
              </w:rPr>
              <w:t>参赛</w:t>
            </w:r>
          </w:p>
          <w:p w:rsidR="00384265" w:rsidRDefault="00384265" w:rsidP="008907F1">
            <w:pPr>
              <w:jc w:val="center"/>
              <w:rPr>
                <w:sz w:val="24"/>
              </w:rPr>
            </w:pPr>
            <w:r>
              <w:rPr>
                <w:rFonts w:hint="eastAsia"/>
                <w:sz w:val="24"/>
              </w:rPr>
              <w:t>班组数</w:t>
            </w:r>
          </w:p>
        </w:tc>
        <w:tc>
          <w:tcPr>
            <w:tcW w:w="1080" w:type="dxa"/>
            <w:vAlign w:val="center"/>
          </w:tcPr>
          <w:p w:rsidR="00384265" w:rsidRDefault="00384265" w:rsidP="008907F1">
            <w:pPr>
              <w:jc w:val="center"/>
              <w:rPr>
                <w:sz w:val="24"/>
              </w:rPr>
            </w:pPr>
            <w:r>
              <w:rPr>
                <w:rFonts w:hint="eastAsia"/>
                <w:sz w:val="24"/>
              </w:rPr>
              <w:t>联系人</w:t>
            </w:r>
          </w:p>
        </w:tc>
        <w:tc>
          <w:tcPr>
            <w:tcW w:w="2079" w:type="dxa"/>
            <w:vAlign w:val="center"/>
          </w:tcPr>
          <w:p w:rsidR="00384265" w:rsidRDefault="00384265" w:rsidP="008907F1">
            <w:pPr>
              <w:jc w:val="center"/>
              <w:rPr>
                <w:sz w:val="24"/>
              </w:rPr>
            </w:pPr>
            <w:r>
              <w:rPr>
                <w:rFonts w:hint="eastAsia"/>
                <w:sz w:val="24"/>
              </w:rPr>
              <w:t>电话</w:t>
            </w:r>
          </w:p>
        </w:tc>
      </w:tr>
      <w:tr w:rsidR="00384265" w:rsidTr="00384265">
        <w:tc>
          <w:tcPr>
            <w:tcW w:w="468" w:type="dxa"/>
          </w:tcPr>
          <w:p w:rsidR="00384265" w:rsidRDefault="00384265" w:rsidP="008907F1"/>
        </w:tc>
        <w:tc>
          <w:tcPr>
            <w:tcW w:w="2520" w:type="dxa"/>
          </w:tcPr>
          <w:p w:rsidR="00384265" w:rsidRDefault="00384265" w:rsidP="008907F1"/>
        </w:tc>
        <w:tc>
          <w:tcPr>
            <w:tcW w:w="2677" w:type="dxa"/>
          </w:tcPr>
          <w:p w:rsidR="00384265" w:rsidRDefault="00384265" w:rsidP="008907F1"/>
        </w:tc>
        <w:tc>
          <w:tcPr>
            <w:tcW w:w="1283"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1080" w:type="dxa"/>
          </w:tcPr>
          <w:p w:rsidR="00384265" w:rsidRDefault="00384265" w:rsidP="008907F1"/>
        </w:tc>
        <w:tc>
          <w:tcPr>
            <w:tcW w:w="1080" w:type="dxa"/>
          </w:tcPr>
          <w:p w:rsidR="00384265" w:rsidRDefault="00384265" w:rsidP="008907F1"/>
        </w:tc>
        <w:tc>
          <w:tcPr>
            <w:tcW w:w="2079" w:type="dxa"/>
          </w:tcPr>
          <w:p w:rsidR="00384265" w:rsidRDefault="00384265" w:rsidP="008907F1"/>
        </w:tc>
      </w:tr>
      <w:tr w:rsidR="00384265" w:rsidTr="00384265">
        <w:tc>
          <w:tcPr>
            <w:tcW w:w="468" w:type="dxa"/>
          </w:tcPr>
          <w:p w:rsidR="00384265" w:rsidRDefault="00384265" w:rsidP="008907F1"/>
        </w:tc>
        <w:tc>
          <w:tcPr>
            <w:tcW w:w="2520" w:type="dxa"/>
          </w:tcPr>
          <w:p w:rsidR="00384265" w:rsidRDefault="00384265" w:rsidP="008907F1"/>
        </w:tc>
        <w:tc>
          <w:tcPr>
            <w:tcW w:w="2677" w:type="dxa"/>
          </w:tcPr>
          <w:p w:rsidR="00384265" w:rsidRDefault="00384265" w:rsidP="008907F1"/>
        </w:tc>
        <w:tc>
          <w:tcPr>
            <w:tcW w:w="1283"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1080" w:type="dxa"/>
          </w:tcPr>
          <w:p w:rsidR="00384265" w:rsidRDefault="00384265" w:rsidP="008907F1"/>
        </w:tc>
        <w:tc>
          <w:tcPr>
            <w:tcW w:w="1080" w:type="dxa"/>
          </w:tcPr>
          <w:p w:rsidR="00384265" w:rsidRDefault="00384265" w:rsidP="008907F1"/>
        </w:tc>
        <w:tc>
          <w:tcPr>
            <w:tcW w:w="2079" w:type="dxa"/>
          </w:tcPr>
          <w:p w:rsidR="00384265" w:rsidRDefault="00384265" w:rsidP="008907F1"/>
        </w:tc>
      </w:tr>
      <w:tr w:rsidR="00384265" w:rsidTr="00384265">
        <w:tc>
          <w:tcPr>
            <w:tcW w:w="468" w:type="dxa"/>
          </w:tcPr>
          <w:p w:rsidR="00384265" w:rsidRDefault="00384265" w:rsidP="008907F1"/>
        </w:tc>
        <w:tc>
          <w:tcPr>
            <w:tcW w:w="2520" w:type="dxa"/>
          </w:tcPr>
          <w:p w:rsidR="00384265" w:rsidRDefault="00384265" w:rsidP="008907F1"/>
        </w:tc>
        <w:tc>
          <w:tcPr>
            <w:tcW w:w="2677" w:type="dxa"/>
          </w:tcPr>
          <w:p w:rsidR="00384265" w:rsidRDefault="00384265" w:rsidP="008907F1"/>
        </w:tc>
        <w:tc>
          <w:tcPr>
            <w:tcW w:w="1283"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1080" w:type="dxa"/>
          </w:tcPr>
          <w:p w:rsidR="00384265" w:rsidRDefault="00384265" w:rsidP="008907F1"/>
        </w:tc>
        <w:tc>
          <w:tcPr>
            <w:tcW w:w="1080" w:type="dxa"/>
          </w:tcPr>
          <w:p w:rsidR="00384265" w:rsidRDefault="00384265" w:rsidP="008907F1"/>
        </w:tc>
        <w:tc>
          <w:tcPr>
            <w:tcW w:w="2079" w:type="dxa"/>
          </w:tcPr>
          <w:p w:rsidR="00384265" w:rsidRDefault="00384265" w:rsidP="008907F1"/>
        </w:tc>
      </w:tr>
      <w:tr w:rsidR="00384265" w:rsidTr="00384265">
        <w:tc>
          <w:tcPr>
            <w:tcW w:w="468" w:type="dxa"/>
          </w:tcPr>
          <w:p w:rsidR="00384265" w:rsidRDefault="00384265" w:rsidP="008907F1"/>
        </w:tc>
        <w:tc>
          <w:tcPr>
            <w:tcW w:w="2520" w:type="dxa"/>
          </w:tcPr>
          <w:p w:rsidR="00384265" w:rsidRDefault="00384265" w:rsidP="008907F1"/>
        </w:tc>
        <w:tc>
          <w:tcPr>
            <w:tcW w:w="2677" w:type="dxa"/>
          </w:tcPr>
          <w:p w:rsidR="00384265" w:rsidRDefault="00384265" w:rsidP="008907F1"/>
        </w:tc>
        <w:tc>
          <w:tcPr>
            <w:tcW w:w="1283"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1080" w:type="dxa"/>
          </w:tcPr>
          <w:p w:rsidR="00384265" w:rsidRDefault="00384265" w:rsidP="008907F1"/>
        </w:tc>
        <w:tc>
          <w:tcPr>
            <w:tcW w:w="1080" w:type="dxa"/>
          </w:tcPr>
          <w:p w:rsidR="00384265" w:rsidRDefault="00384265" w:rsidP="008907F1"/>
        </w:tc>
        <w:tc>
          <w:tcPr>
            <w:tcW w:w="2079" w:type="dxa"/>
          </w:tcPr>
          <w:p w:rsidR="00384265" w:rsidRDefault="00384265" w:rsidP="008907F1"/>
        </w:tc>
      </w:tr>
      <w:tr w:rsidR="00384265" w:rsidTr="00384265">
        <w:tc>
          <w:tcPr>
            <w:tcW w:w="468" w:type="dxa"/>
          </w:tcPr>
          <w:p w:rsidR="00384265" w:rsidRDefault="00384265" w:rsidP="008907F1"/>
        </w:tc>
        <w:tc>
          <w:tcPr>
            <w:tcW w:w="2520" w:type="dxa"/>
          </w:tcPr>
          <w:p w:rsidR="00384265" w:rsidRDefault="00384265" w:rsidP="008907F1"/>
        </w:tc>
        <w:tc>
          <w:tcPr>
            <w:tcW w:w="2677" w:type="dxa"/>
          </w:tcPr>
          <w:p w:rsidR="00384265" w:rsidRDefault="00384265" w:rsidP="008907F1"/>
        </w:tc>
        <w:tc>
          <w:tcPr>
            <w:tcW w:w="1283"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1080" w:type="dxa"/>
          </w:tcPr>
          <w:p w:rsidR="00384265" w:rsidRDefault="00384265" w:rsidP="008907F1"/>
        </w:tc>
        <w:tc>
          <w:tcPr>
            <w:tcW w:w="1080" w:type="dxa"/>
          </w:tcPr>
          <w:p w:rsidR="00384265" w:rsidRDefault="00384265" w:rsidP="008907F1"/>
        </w:tc>
        <w:tc>
          <w:tcPr>
            <w:tcW w:w="2079" w:type="dxa"/>
          </w:tcPr>
          <w:p w:rsidR="00384265" w:rsidRDefault="00384265" w:rsidP="008907F1"/>
        </w:tc>
      </w:tr>
      <w:tr w:rsidR="00384265" w:rsidTr="00384265">
        <w:tc>
          <w:tcPr>
            <w:tcW w:w="468" w:type="dxa"/>
          </w:tcPr>
          <w:p w:rsidR="00384265" w:rsidRDefault="00384265" w:rsidP="008907F1"/>
        </w:tc>
        <w:tc>
          <w:tcPr>
            <w:tcW w:w="2520" w:type="dxa"/>
          </w:tcPr>
          <w:p w:rsidR="00384265" w:rsidRDefault="00384265" w:rsidP="008907F1"/>
        </w:tc>
        <w:tc>
          <w:tcPr>
            <w:tcW w:w="2677" w:type="dxa"/>
          </w:tcPr>
          <w:p w:rsidR="00384265" w:rsidRDefault="00384265" w:rsidP="008907F1"/>
        </w:tc>
        <w:tc>
          <w:tcPr>
            <w:tcW w:w="1283"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1080" w:type="dxa"/>
          </w:tcPr>
          <w:p w:rsidR="00384265" w:rsidRDefault="00384265" w:rsidP="008907F1"/>
        </w:tc>
        <w:tc>
          <w:tcPr>
            <w:tcW w:w="1080" w:type="dxa"/>
          </w:tcPr>
          <w:p w:rsidR="00384265" w:rsidRDefault="00384265" w:rsidP="008907F1"/>
        </w:tc>
        <w:tc>
          <w:tcPr>
            <w:tcW w:w="2079" w:type="dxa"/>
          </w:tcPr>
          <w:p w:rsidR="00384265" w:rsidRDefault="00384265" w:rsidP="008907F1"/>
        </w:tc>
      </w:tr>
      <w:tr w:rsidR="00384265" w:rsidTr="00384265">
        <w:tc>
          <w:tcPr>
            <w:tcW w:w="468" w:type="dxa"/>
          </w:tcPr>
          <w:p w:rsidR="00384265" w:rsidRDefault="00384265" w:rsidP="008907F1"/>
        </w:tc>
        <w:tc>
          <w:tcPr>
            <w:tcW w:w="2520" w:type="dxa"/>
          </w:tcPr>
          <w:p w:rsidR="00384265" w:rsidRDefault="00384265" w:rsidP="008907F1"/>
        </w:tc>
        <w:tc>
          <w:tcPr>
            <w:tcW w:w="2677" w:type="dxa"/>
          </w:tcPr>
          <w:p w:rsidR="00384265" w:rsidRDefault="00384265" w:rsidP="008907F1"/>
        </w:tc>
        <w:tc>
          <w:tcPr>
            <w:tcW w:w="1283"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1080" w:type="dxa"/>
          </w:tcPr>
          <w:p w:rsidR="00384265" w:rsidRDefault="00384265" w:rsidP="008907F1"/>
        </w:tc>
        <w:tc>
          <w:tcPr>
            <w:tcW w:w="1080" w:type="dxa"/>
          </w:tcPr>
          <w:p w:rsidR="00384265" w:rsidRDefault="00384265" w:rsidP="008907F1"/>
        </w:tc>
        <w:tc>
          <w:tcPr>
            <w:tcW w:w="2079" w:type="dxa"/>
          </w:tcPr>
          <w:p w:rsidR="00384265" w:rsidRDefault="00384265" w:rsidP="008907F1"/>
        </w:tc>
      </w:tr>
      <w:tr w:rsidR="00384265" w:rsidTr="00384265">
        <w:tc>
          <w:tcPr>
            <w:tcW w:w="468" w:type="dxa"/>
          </w:tcPr>
          <w:p w:rsidR="00384265" w:rsidRDefault="00384265" w:rsidP="008907F1"/>
        </w:tc>
        <w:tc>
          <w:tcPr>
            <w:tcW w:w="2520" w:type="dxa"/>
          </w:tcPr>
          <w:p w:rsidR="00384265" w:rsidRDefault="00384265" w:rsidP="008907F1"/>
        </w:tc>
        <w:tc>
          <w:tcPr>
            <w:tcW w:w="2677" w:type="dxa"/>
          </w:tcPr>
          <w:p w:rsidR="00384265" w:rsidRDefault="00384265" w:rsidP="008907F1"/>
        </w:tc>
        <w:tc>
          <w:tcPr>
            <w:tcW w:w="1283"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1080" w:type="dxa"/>
          </w:tcPr>
          <w:p w:rsidR="00384265" w:rsidRDefault="00384265" w:rsidP="008907F1"/>
        </w:tc>
        <w:tc>
          <w:tcPr>
            <w:tcW w:w="1080" w:type="dxa"/>
          </w:tcPr>
          <w:p w:rsidR="00384265" w:rsidRDefault="00384265" w:rsidP="008907F1"/>
        </w:tc>
        <w:tc>
          <w:tcPr>
            <w:tcW w:w="2079" w:type="dxa"/>
          </w:tcPr>
          <w:p w:rsidR="00384265" w:rsidRDefault="00384265" w:rsidP="008907F1"/>
        </w:tc>
      </w:tr>
      <w:tr w:rsidR="00384265" w:rsidTr="00384265">
        <w:tc>
          <w:tcPr>
            <w:tcW w:w="468" w:type="dxa"/>
          </w:tcPr>
          <w:p w:rsidR="00384265" w:rsidRDefault="00384265" w:rsidP="008907F1"/>
        </w:tc>
        <w:tc>
          <w:tcPr>
            <w:tcW w:w="2520" w:type="dxa"/>
          </w:tcPr>
          <w:p w:rsidR="00384265" w:rsidRDefault="00384265" w:rsidP="008907F1"/>
        </w:tc>
        <w:tc>
          <w:tcPr>
            <w:tcW w:w="2677" w:type="dxa"/>
          </w:tcPr>
          <w:p w:rsidR="00384265" w:rsidRDefault="00384265" w:rsidP="008907F1"/>
        </w:tc>
        <w:tc>
          <w:tcPr>
            <w:tcW w:w="1283"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1080" w:type="dxa"/>
          </w:tcPr>
          <w:p w:rsidR="00384265" w:rsidRDefault="00384265" w:rsidP="008907F1"/>
        </w:tc>
        <w:tc>
          <w:tcPr>
            <w:tcW w:w="1080" w:type="dxa"/>
          </w:tcPr>
          <w:p w:rsidR="00384265" w:rsidRDefault="00384265" w:rsidP="008907F1"/>
        </w:tc>
        <w:tc>
          <w:tcPr>
            <w:tcW w:w="2079" w:type="dxa"/>
          </w:tcPr>
          <w:p w:rsidR="00384265" w:rsidRDefault="00384265" w:rsidP="008907F1"/>
        </w:tc>
      </w:tr>
      <w:tr w:rsidR="00384265" w:rsidTr="00384265">
        <w:tc>
          <w:tcPr>
            <w:tcW w:w="468" w:type="dxa"/>
          </w:tcPr>
          <w:p w:rsidR="00384265" w:rsidRDefault="00384265" w:rsidP="008907F1"/>
        </w:tc>
        <w:tc>
          <w:tcPr>
            <w:tcW w:w="2520" w:type="dxa"/>
          </w:tcPr>
          <w:p w:rsidR="00384265" w:rsidRDefault="00384265" w:rsidP="008907F1"/>
        </w:tc>
        <w:tc>
          <w:tcPr>
            <w:tcW w:w="2677" w:type="dxa"/>
          </w:tcPr>
          <w:p w:rsidR="00384265" w:rsidRDefault="00384265" w:rsidP="008907F1"/>
        </w:tc>
        <w:tc>
          <w:tcPr>
            <w:tcW w:w="1283"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1080" w:type="dxa"/>
          </w:tcPr>
          <w:p w:rsidR="00384265" w:rsidRDefault="00384265" w:rsidP="008907F1"/>
        </w:tc>
        <w:tc>
          <w:tcPr>
            <w:tcW w:w="1080" w:type="dxa"/>
          </w:tcPr>
          <w:p w:rsidR="00384265" w:rsidRDefault="00384265" w:rsidP="008907F1"/>
        </w:tc>
        <w:tc>
          <w:tcPr>
            <w:tcW w:w="2079" w:type="dxa"/>
          </w:tcPr>
          <w:p w:rsidR="00384265" w:rsidRDefault="00384265" w:rsidP="008907F1"/>
        </w:tc>
      </w:tr>
      <w:tr w:rsidR="00384265" w:rsidTr="00384265">
        <w:tc>
          <w:tcPr>
            <w:tcW w:w="468" w:type="dxa"/>
          </w:tcPr>
          <w:p w:rsidR="00384265" w:rsidRDefault="00384265" w:rsidP="008907F1"/>
        </w:tc>
        <w:tc>
          <w:tcPr>
            <w:tcW w:w="2520" w:type="dxa"/>
          </w:tcPr>
          <w:p w:rsidR="00384265" w:rsidRDefault="00384265" w:rsidP="008907F1"/>
        </w:tc>
        <w:tc>
          <w:tcPr>
            <w:tcW w:w="2677" w:type="dxa"/>
          </w:tcPr>
          <w:p w:rsidR="00384265" w:rsidRDefault="00384265" w:rsidP="008907F1"/>
        </w:tc>
        <w:tc>
          <w:tcPr>
            <w:tcW w:w="1283"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1080" w:type="dxa"/>
          </w:tcPr>
          <w:p w:rsidR="00384265" w:rsidRDefault="00384265" w:rsidP="008907F1"/>
        </w:tc>
        <w:tc>
          <w:tcPr>
            <w:tcW w:w="1080" w:type="dxa"/>
          </w:tcPr>
          <w:p w:rsidR="00384265" w:rsidRDefault="00384265" w:rsidP="008907F1"/>
        </w:tc>
        <w:tc>
          <w:tcPr>
            <w:tcW w:w="2079" w:type="dxa"/>
          </w:tcPr>
          <w:p w:rsidR="00384265" w:rsidRDefault="00384265" w:rsidP="008907F1"/>
        </w:tc>
      </w:tr>
      <w:tr w:rsidR="00384265" w:rsidTr="00384265">
        <w:tc>
          <w:tcPr>
            <w:tcW w:w="468" w:type="dxa"/>
          </w:tcPr>
          <w:p w:rsidR="00384265" w:rsidRDefault="00384265" w:rsidP="008907F1"/>
        </w:tc>
        <w:tc>
          <w:tcPr>
            <w:tcW w:w="2520" w:type="dxa"/>
          </w:tcPr>
          <w:p w:rsidR="00384265" w:rsidRDefault="00384265" w:rsidP="008907F1"/>
        </w:tc>
        <w:tc>
          <w:tcPr>
            <w:tcW w:w="2677" w:type="dxa"/>
          </w:tcPr>
          <w:p w:rsidR="00384265" w:rsidRDefault="00384265" w:rsidP="008907F1"/>
        </w:tc>
        <w:tc>
          <w:tcPr>
            <w:tcW w:w="1283"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1080" w:type="dxa"/>
          </w:tcPr>
          <w:p w:rsidR="00384265" w:rsidRDefault="00384265" w:rsidP="008907F1"/>
        </w:tc>
        <w:tc>
          <w:tcPr>
            <w:tcW w:w="1080" w:type="dxa"/>
          </w:tcPr>
          <w:p w:rsidR="00384265" w:rsidRDefault="00384265" w:rsidP="008907F1"/>
        </w:tc>
        <w:tc>
          <w:tcPr>
            <w:tcW w:w="2079" w:type="dxa"/>
          </w:tcPr>
          <w:p w:rsidR="00384265" w:rsidRDefault="00384265" w:rsidP="008907F1"/>
        </w:tc>
      </w:tr>
      <w:tr w:rsidR="00384265" w:rsidTr="00384265">
        <w:tc>
          <w:tcPr>
            <w:tcW w:w="468" w:type="dxa"/>
          </w:tcPr>
          <w:p w:rsidR="00384265" w:rsidRDefault="00384265" w:rsidP="008907F1"/>
        </w:tc>
        <w:tc>
          <w:tcPr>
            <w:tcW w:w="2520" w:type="dxa"/>
          </w:tcPr>
          <w:p w:rsidR="00384265" w:rsidRDefault="00384265" w:rsidP="008907F1"/>
        </w:tc>
        <w:tc>
          <w:tcPr>
            <w:tcW w:w="2677" w:type="dxa"/>
          </w:tcPr>
          <w:p w:rsidR="00384265" w:rsidRDefault="00384265" w:rsidP="008907F1"/>
        </w:tc>
        <w:tc>
          <w:tcPr>
            <w:tcW w:w="1283"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1080" w:type="dxa"/>
          </w:tcPr>
          <w:p w:rsidR="00384265" w:rsidRDefault="00384265" w:rsidP="008907F1"/>
        </w:tc>
        <w:tc>
          <w:tcPr>
            <w:tcW w:w="1080" w:type="dxa"/>
          </w:tcPr>
          <w:p w:rsidR="00384265" w:rsidRDefault="00384265" w:rsidP="008907F1"/>
        </w:tc>
        <w:tc>
          <w:tcPr>
            <w:tcW w:w="2079" w:type="dxa"/>
          </w:tcPr>
          <w:p w:rsidR="00384265" w:rsidRDefault="00384265" w:rsidP="008907F1"/>
        </w:tc>
      </w:tr>
      <w:tr w:rsidR="00384265" w:rsidTr="00384265">
        <w:tc>
          <w:tcPr>
            <w:tcW w:w="468" w:type="dxa"/>
          </w:tcPr>
          <w:p w:rsidR="00384265" w:rsidRDefault="00384265" w:rsidP="008907F1"/>
        </w:tc>
        <w:tc>
          <w:tcPr>
            <w:tcW w:w="2520" w:type="dxa"/>
          </w:tcPr>
          <w:p w:rsidR="00384265" w:rsidRDefault="00384265" w:rsidP="008907F1"/>
        </w:tc>
        <w:tc>
          <w:tcPr>
            <w:tcW w:w="2677" w:type="dxa"/>
          </w:tcPr>
          <w:p w:rsidR="00384265" w:rsidRDefault="00384265" w:rsidP="008907F1"/>
        </w:tc>
        <w:tc>
          <w:tcPr>
            <w:tcW w:w="1283"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1080" w:type="dxa"/>
          </w:tcPr>
          <w:p w:rsidR="00384265" w:rsidRDefault="00384265" w:rsidP="008907F1"/>
        </w:tc>
        <w:tc>
          <w:tcPr>
            <w:tcW w:w="1080" w:type="dxa"/>
          </w:tcPr>
          <w:p w:rsidR="00384265" w:rsidRDefault="00384265" w:rsidP="008907F1"/>
        </w:tc>
        <w:tc>
          <w:tcPr>
            <w:tcW w:w="2079" w:type="dxa"/>
          </w:tcPr>
          <w:p w:rsidR="00384265" w:rsidRDefault="00384265" w:rsidP="008907F1"/>
        </w:tc>
      </w:tr>
      <w:tr w:rsidR="00384265" w:rsidTr="00384265">
        <w:tc>
          <w:tcPr>
            <w:tcW w:w="468" w:type="dxa"/>
          </w:tcPr>
          <w:p w:rsidR="00384265" w:rsidRDefault="00384265" w:rsidP="008907F1"/>
        </w:tc>
        <w:tc>
          <w:tcPr>
            <w:tcW w:w="2520" w:type="dxa"/>
          </w:tcPr>
          <w:p w:rsidR="00384265" w:rsidRDefault="00384265" w:rsidP="008907F1"/>
        </w:tc>
        <w:tc>
          <w:tcPr>
            <w:tcW w:w="2677" w:type="dxa"/>
          </w:tcPr>
          <w:p w:rsidR="00384265" w:rsidRDefault="00384265" w:rsidP="008907F1"/>
        </w:tc>
        <w:tc>
          <w:tcPr>
            <w:tcW w:w="1283"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1080" w:type="dxa"/>
          </w:tcPr>
          <w:p w:rsidR="00384265" w:rsidRDefault="00384265" w:rsidP="008907F1"/>
        </w:tc>
        <w:tc>
          <w:tcPr>
            <w:tcW w:w="1080" w:type="dxa"/>
          </w:tcPr>
          <w:p w:rsidR="00384265" w:rsidRDefault="00384265" w:rsidP="008907F1"/>
        </w:tc>
        <w:tc>
          <w:tcPr>
            <w:tcW w:w="2079" w:type="dxa"/>
          </w:tcPr>
          <w:p w:rsidR="00384265" w:rsidRDefault="00384265" w:rsidP="008907F1"/>
        </w:tc>
      </w:tr>
      <w:tr w:rsidR="00384265" w:rsidTr="00384265">
        <w:tc>
          <w:tcPr>
            <w:tcW w:w="468" w:type="dxa"/>
          </w:tcPr>
          <w:p w:rsidR="00384265" w:rsidRDefault="00384265" w:rsidP="008907F1"/>
        </w:tc>
        <w:tc>
          <w:tcPr>
            <w:tcW w:w="2520" w:type="dxa"/>
          </w:tcPr>
          <w:p w:rsidR="00384265" w:rsidRDefault="00384265" w:rsidP="008907F1"/>
        </w:tc>
        <w:tc>
          <w:tcPr>
            <w:tcW w:w="2677" w:type="dxa"/>
          </w:tcPr>
          <w:p w:rsidR="00384265" w:rsidRDefault="00384265" w:rsidP="008907F1"/>
        </w:tc>
        <w:tc>
          <w:tcPr>
            <w:tcW w:w="1283"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1080" w:type="dxa"/>
          </w:tcPr>
          <w:p w:rsidR="00384265" w:rsidRDefault="00384265" w:rsidP="008907F1"/>
        </w:tc>
        <w:tc>
          <w:tcPr>
            <w:tcW w:w="1080" w:type="dxa"/>
          </w:tcPr>
          <w:p w:rsidR="00384265" w:rsidRDefault="00384265" w:rsidP="008907F1"/>
        </w:tc>
        <w:tc>
          <w:tcPr>
            <w:tcW w:w="2079" w:type="dxa"/>
          </w:tcPr>
          <w:p w:rsidR="00384265" w:rsidRDefault="00384265" w:rsidP="008907F1"/>
        </w:tc>
      </w:tr>
      <w:tr w:rsidR="00384265" w:rsidTr="00384265">
        <w:tc>
          <w:tcPr>
            <w:tcW w:w="468" w:type="dxa"/>
          </w:tcPr>
          <w:p w:rsidR="00384265" w:rsidRDefault="00384265" w:rsidP="008907F1"/>
        </w:tc>
        <w:tc>
          <w:tcPr>
            <w:tcW w:w="2520" w:type="dxa"/>
          </w:tcPr>
          <w:p w:rsidR="00384265" w:rsidRDefault="00384265" w:rsidP="008907F1"/>
        </w:tc>
        <w:tc>
          <w:tcPr>
            <w:tcW w:w="2677" w:type="dxa"/>
          </w:tcPr>
          <w:p w:rsidR="00384265" w:rsidRDefault="00384265" w:rsidP="008907F1"/>
        </w:tc>
        <w:tc>
          <w:tcPr>
            <w:tcW w:w="1283"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900" w:type="dxa"/>
          </w:tcPr>
          <w:p w:rsidR="00384265" w:rsidRDefault="00384265" w:rsidP="008907F1"/>
        </w:tc>
        <w:tc>
          <w:tcPr>
            <w:tcW w:w="1080" w:type="dxa"/>
          </w:tcPr>
          <w:p w:rsidR="00384265" w:rsidRDefault="00384265" w:rsidP="008907F1"/>
        </w:tc>
        <w:tc>
          <w:tcPr>
            <w:tcW w:w="1080" w:type="dxa"/>
          </w:tcPr>
          <w:p w:rsidR="00384265" w:rsidRDefault="00384265" w:rsidP="008907F1"/>
        </w:tc>
        <w:tc>
          <w:tcPr>
            <w:tcW w:w="2079" w:type="dxa"/>
          </w:tcPr>
          <w:p w:rsidR="00384265" w:rsidRDefault="00384265" w:rsidP="008907F1"/>
        </w:tc>
      </w:tr>
    </w:tbl>
    <w:p w:rsidR="001E2E53" w:rsidRDefault="001E2E53"/>
    <w:sectPr w:rsidR="001E2E53" w:rsidSect="00D36632">
      <w:pgSz w:w="16838" w:h="11906" w:orient="landscape"/>
      <w:pgMar w:top="1800" w:right="1440" w:bottom="1800"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EE5" w:rsidRDefault="00814EE5">
      <w:r>
        <w:separator/>
      </w:r>
    </w:p>
  </w:endnote>
  <w:endnote w:type="continuationSeparator" w:id="1">
    <w:p w:rsidR="00814EE5" w:rsidRDefault="00814EE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黑体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3" w:rsidRDefault="00486660" w:rsidP="004B1913">
    <w:pPr>
      <w:pStyle w:val="a3"/>
      <w:framePr w:wrap="around" w:vAnchor="text" w:hAnchor="margin" w:xAlign="outside" w:y="1"/>
      <w:rPr>
        <w:rStyle w:val="a4"/>
      </w:rPr>
    </w:pPr>
    <w:r>
      <w:rPr>
        <w:rStyle w:val="a4"/>
      </w:rPr>
      <w:fldChar w:fldCharType="begin"/>
    </w:r>
    <w:r w:rsidR="00691D1B">
      <w:rPr>
        <w:rStyle w:val="a4"/>
      </w:rPr>
      <w:instrText xml:space="preserve">PAGE  </w:instrText>
    </w:r>
    <w:r>
      <w:rPr>
        <w:rStyle w:val="a4"/>
      </w:rPr>
      <w:fldChar w:fldCharType="end"/>
    </w:r>
  </w:p>
  <w:p w:rsidR="00DD2FE3" w:rsidRDefault="00814EE5" w:rsidP="00A342E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08857"/>
      <w:docPartObj>
        <w:docPartGallery w:val="Page Numbers (Bottom of Page)"/>
        <w:docPartUnique/>
      </w:docPartObj>
    </w:sdtPr>
    <w:sdtContent>
      <w:p w:rsidR="00D36632" w:rsidRDefault="00486660">
        <w:pPr>
          <w:pStyle w:val="a3"/>
          <w:jc w:val="center"/>
        </w:pPr>
        <w:r>
          <w:fldChar w:fldCharType="begin"/>
        </w:r>
        <w:r w:rsidR="00691D1B">
          <w:instrText>PAGE   \* MERGEFORMAT</w:instrText>
        </w:r>
        <w:r>
          <w:fldChar w:fldCharType="separate"/>
        </w:r>
        <w:r w:rsidR="00171A34" w:rsidRPr="00171A34">
          <w:rPr>
            <w:noProof/>
            <w:lang w:val="zh-CN"/>
          </w:rPr>
          <w:t>10</w:t>
        </w:r>
        <w:r>
          <w:fldChar w:fldCharType="end"/>
        </w:r>
      </w:p>
    </w:sdtContent>
  </w:sdt>
  <w:p w:rsidR="00DD2FE3" w:rsidRDefault="00814EE5" w:rsidP="004B1913">
    <w:pPr>
      <w:pStyle w:val="a3"/>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EE5" w:rsidRDefault="00814EE5">
      <w:r>
        <w:separator/>
      </w:r>
    </w:p>
  </w:footnote>
  <w:footnote w:type="continuationSeparator" w:id="1">
    <w:p w:rsidR="00814EE5" w:rsidRDefault="00814E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2E53"/>
    <w:rsid w:val="00074C82"/>
    <w:rsid w:val="0008373F"/>
    <w:rsid w:val="000B67AB"/>
    <w:rsid w:val="00121BBA"/>
    <w:rsid w:val="00171A34"/>
    <w:rsid w:val="001C4170"/>
    <w:rsid w:val="001C7913"/>
    <w:rsid w:val="001E2E53"/>
    <w:rsid w:val="0030309E"/>
    <w:rsid w:val="00321EA5"/>
    <w:rsid w:val="00384265"/>
    <w:rsid w:val="004628EB"/>
    <w:rsid w:val="00486660"/>
    <w:rsid w:val="0049038A"/>
    <w:rsid w:val="00691D1B"/>
    <w:rsid w:val="007454B2"/>
    <w:rsid w:val="0079329C"/>
    <w:rsid w:val="008021C4"/>
    <w:rsid w:val="00814EE5"/>
    <w:rsid w:val="008850D4"/>
    <w:rsid w:val="00994AEF"/>
    <w:rsid w:val="009E104C"/>
    <w:rsid w:val="00A66800"/>
    <w:rsid w:val="00A779FA"/>
    <w:rsid w:val="00AF348B"/>
    <w:rsid w:val="00C26BD2"/>
    <w:rsid w:val="00C5448F"/>
    <w:rsid w:val="00C80196"/>
    <w:rsid w:val="00D70A59"/>
    <w:rsid w:val="00DC0607"/>
    <w:rsid w:val="00DF038A"/>
    <w:rsid w:val="00E34C37"/>
    <w:rsid w:val="00F072AF"/>
    <w:rsid w:val="00F702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E5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E2E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1E2E53"/>
    <w:rPr>
      <w:sz w:val="18"/>
      <w:szCs w:val="18"/>
    </w:rPr>
  </w:style>
  <w:style w:type="character" w:styleId="a4">
    <w:name w:val="page number"/>
    <w:basedOn w:val="a0"/>
    <w:rsid w:val="001E2E53"/>
  </w:style>
  <w:style w:type="paragraph" w:styleId="a5">
    <w:name w:val="header"/>
    <w:basedOn w:val="a"/>
    <w:link w:val="Char0"/>
    <w:uiPriority w:val="99"/>
    <w:unhideWhenUsed/>
    <w:rsid w:val="009E10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E104C"/>
    <w:rPr>
      <w:rFonts w:ascii="Times New Roman" w:eastAsia="宋体" w:hAnsi="Times New Roman" w:cs="Times New Roman"/>
      <w:sz w:val="18"/>
      <w:szCs w:val="18"/>
    </w:rPr>
  </w:style>
  <w:style w:type="paragraph" w:styleId="a6">
    <w:name w:val="Balloon Text"/>
    <w:basedOn w:val="a"/>
    <w:link w:val="Char1"/>
    <w:uiPriority w:val="99"/>
    <w:semiHidden/>
    <w:unhideWhenUsed/>
    <w:rsid w:val="00384265"/>
    <w:rPr>
      <w:sz w:val="18"/>
      <w:szCs w:val="18"/>
    </w:rPr>
  </w:style>
  <w:style w:type="character" w:customStyle="1" w:styleId="Char1">
    <w:name w:val="批注框文本 Char"/>
    <w:basedOn w:val="a0"/>
    <w:link w:val="a6"/>
    <w:uiPriority w:val="99"/>
    <w:semiHidden/>
    <w:rsid w:val="0038426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ghlbb@126.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12</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49957</dc:creator>
  <cp:keywords/>
  <dc:description/>
  <cp:lastModifiedBy>王勇</cp:lastModifiedBy>
  <cp:revision>23</cp:revision>
  <cp:lastPrinted>2020-04-26T08:37:00Z</cp:lastPrinted>
  <dcterms:created xsi:type="dcterms:W3CDTF">2020-04-26T00:49:00Z</dcterms:created>
  <dcterms:modified xsi:type="dcterms:W3CDTF">2020-05-27T00:59:00Z</dcterms:modified>
</cp:coreProperties>
</file>